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EBF7" w14:textId="6796B1DC" w:rsidR="00342697" w:rsidRDefault="00E425C3">
      <w:pPr>
        <w:pStyle w:val="Heading2"/>
        <w:spacing w:before="76"/>
        <w:ind w:left="3045"/>
      </w:pPr>
      <w:r>
        <w:t>Prof.</w:t>
      </w:r>
      <w:r>
        <w:rPr>
          <w:spacing w:val="-4"/>
        </w:rPr>
        <w:t xml:space="preserve"> </w:t>
      </w:r>
      <w:r>
        <w:t>Margarita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Balmaceda,</w:t>
      </w:r>
      <w:r>
        <w:rPr>
          <w:spacing w:val="-1"/>
        </w:rPr>
        <w:t xml:space="preserve"> </w:t>
      </w:r>
      <w:r>
        <w:rPr>
          <w:spacing w:val="-5"/>
        </w:rPr>
        <w:t>PhD</w:t>
      </w:r>
    </w:p>
    <w:p w14:paraId="2047EBF8" w14:textId="26B85735" w:rsidR="00342697" w:rsidRDefault="00E425C3">
      <w:pPr>
        <w:pStyle w:val="BodyText"/>
        <w:ind w:left="3110"/>
      </w:pPr>
      <w:r>
        <w:t>(Short</w:t>
      </w:r>
      <w:r>
        <w:rPr>
          <w:spacing w:val="-2"/>
        </w:rPr>
        <w:t xml:space="preserve"> </w:t>
      </w:r>
      <w:r>
        <w:t>version;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 w:rsidR="00D4154E">
        <w:rPr>
          <w:spacing w:val="-2"/>
        </w:rPr>
        <w:t>December 18</w:t>
      </w:r>
      <w:r w:rsidR="002B057E">
        <w:rPr>
          <w:spacing w:val="-2"/>
        </w:rPr>
        <w:t xml:space="preserve">, </w:t>
      </w:r>
      <w:r>
        <w:rPr>
          <w:spacing w:val="-2"/>
        </w:rPr>
        <w:t>2025)</w:t>
      </w:r>
    </w:p>
    <w:p w14:paraId="2047EBF9" w14:textId="77777777" w:rsidR="00342697" w:rsidRDefault="00342697">
      <w:pPr>
        <w:pStyle w:val="BodyText"/>
        <w:ind w:left="0"/>
      </w:pPr>
    </w:p>
    <w:p w14:paraId="2047EBFA" w14:textId="77777777" w:rsidR="00342697" w:rsidRDefault="00E425C3">
      <w:pPr>
        <w:pStyle w:val="BodyText"/>
        <w:ind w:left="3743" w:right="3956" w:firstLine="273"/>
      </w:pPr>
      <w:r>
        <w:t>School of Diplomacy and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Relations</w:t>
      </w:r>
    </w:p>
    <w:p w14:paraId="2047EBFB" w14:textId="77777777" w:rsidR="00342697" w:rsidRDefault="00E425C3">
      <w:pPr>
        <w:pStyle w:val="BodyText"/>
        <w:ind w:left="3586" w:right="3849" w:firstLine="410"/>
      </w:pPr>
      <w:r>
        <w:t>Seton Hall University South</w:t>
      </w:r>
      <w:r>
        <w:rPr>
          <w:spacing w:val="-9"/>
        </w:rPr>
        <w:t xml:space="preserve"> </w:t>
      </w:r>
      <w:r>
        <w:t>Orange,</w:t>
      </w:r>
      <w:r>
        <w:rPr>
          <w:spacing w:val="-9"/>
        </w:rPr>
        <w:t xml:space="preserve"> </w:t>
      </w:r>
      <w:r>
        <w:t>NJ</w:t>
      </w:r>
      <w:r>
        <w:rPr>
          <w:spacing w:val="-9"/>
        </w:rPr>
        <w:t xml:space="preserve"> </w:t>
      </w:r>
      <w:r>
        <w:t>USA</w:t>
      </w:r>
      <w:r>
        <w:rPr>
          <w:spacing w:val="-10"/>
        </w:rPr>
        <w:t xml:space="preserve"> </w:t>
      </w:r>
      <w:r>
        <w:t>07079</w:t>
      </w:r>
    </w:p>
    <w:p w14:paraId="2047EBFC" w14:textId="77777777" w:rsidR="00342697" w:rsidRDefault="00342697">
      <w:pPr>
        <w:pStyle w:val="BodyText"/>
        <w:ind w:left="0" w:right="263"/>
        <w:jc w:val="center"/>
      </w:pPr>
      <w:hyperlink r:id="rId6">
        <w:r>
          <w:rPr>
            <w:color w:val="0000FF"/>
            <w:u w:val="single" w:color="0000FF"/>
          </w:rPr>
          <w:t>balmacma@shu.edu</w:t>
        </w:r>
      </w:hyperlink>
      <w:r>
        <w:t>,</w:t>
      </w:r>
      <w:r>
        <w:rPr>
          <w:spacing w:val="57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balmaced@fas.harvard.edu</w:t>
        </w:r>
      </w:hyperlink>
    </w:p>
    <w:p w14:paraId="2047EBFD" w14:textId="77777777" w:rsidR="00342697" w:rsidRDefault="00342697">
      <w:pPr>
        <w:pStyle w:val="BodyText"/>
        <w:ind w:left="0"/>
      </w:pPr>
    </w:p>
    <w:p w14:paraId="2047EBFE" w14:textId="77777777" w:rsidR="00342697" w:rsidRDefault="00342697">
      <w:pPr>
        <w:pStyle w:val="BodyText"/>
        <w:ind w:left="0"/>
      </w:pPr>
    </w:p>
    <w:p w14:paraId="2047EBFF" w14:textId="2B88C66A" w:rsidR="00342697" w:rsidRDefault="00E425C3">
      <w:pPr>
        <w:pStyle w:val="Heading1"/>
      </w:pPr>
      <w:r>
        <w:t>CURRENT</w:t>
      </w:r>
      <w:r>
        <w:rPr>
          <w:spacing w:val="-4"/>
        </w:rPr>
        <w:t xml:space="preserve"> </w:t>
      </w:r>
      <w:r>
        <w:rPr>
          <w:spacing w:val="-2"/>
        </w:rPr>
        <w:t>POSITION</w:t>
      </w:r>
    </w:p>
    <w:p w14:paraId="2047EC00" w14:textId="77777777" w:rsidR="00342697" w:rsidRDefault="00E425C3">
      <w:pPr>
        <w:pStyle w:val="BodyText"/>
      </w:pP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Diplomacy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Seton</w:t>
      </w:r>
      <w:r>
        <w:rPr>
          <w:spacing w:val="-2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2047EC01" w14:textId="77777777" w:rsidR="00342697" w:rsidRDefault="00342697">
      <w:pPr>
        <w:pStyle w:val="BodyText"/>
        <w:ind w:left="0"/>
      </w:pPr>
    </w:p>
    <w:p w14:paraId="2047EC02" w14:textId="77777777" w:rsidR="00342697" w:rsidRDefault="00E425C3">
      <w:pPr>
        <w:pStyle w:val="Heading1"/>
      </w:pPr>
      <w:r>
        <w:rPr>
          <w:spacing w:val="-2"/>
        </w:rPr>
        <w:t>CONCURRENTLY:</w:t>
      </w:r>
    </w:p>
    <w:p w14:paraId="2047EC03" w14:textId="68FF59DA" w:rsidR="00342697" w:rsidRDefault="00E425C3">
      <w:pPr>
        <w:pStyle w:val="BodyText"/>
      </w:pPr>
      <w:r>
        <w:t>Associate, Harvard Ukrainian Research Institute, Harvard University</w:t>
      </w:r>
    </w:p>
    <w:p w14:paraId="190E76DE" w14:textId="243328F2" w:rsidR="005A1B95" w:rsidRPr="005A1B95" w:rsidRDefault="00E425C3">
      <w:pPr>
        <w:pStyle w:val="BodyText"/>
        <w:rPr>
          <w:spacing w:val="-2"/>
        </w:rPr>
      </w:pPr>
      <w:r>
        <w:t>Associate,</w:t>
      </w:r>
      <w:r>
        <w:rPr>
          <w:spacing w:val="-2"/>
        </w:rPr>
        <w:t xml:space="preserve"> </w:t>
      </w:r>
      <w:r>
        <w:t>Davis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Russian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Eurasian</w:t>
      </w:r>
      <w:r>
        <w:rPr>
          <w:spacing w:val="-3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Harvard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2047EC05" w14:textId="77777777" w:rsidR="00342697" w:rsidRDefault="00342697">
      <w:pPr>
        <w:pStyle w:val="BodyText"/>
        <w:ind w:left="0"/>
      </w:pPr>
    </w:p>
    <w:p w14:paraId="2047EC06" w14:textId="77777777" w:rsidR="00342697" w:rsidRDefault="00342697">
      <w:pPr>
        <w:pStyle w:val="BodyText"/>
        <w:ind w:left="0"/>
      </w:pPr>
    </w:p>
    <w:p w14:paraId="2047EC07" w14:textId="3930913F" w:rsidR="00342697" w:rsidRDefault="00E425C3">
      <w:pPr>
        <w:pStyle w:val="Heading1"/>
      </w:pPr>
      <w:r>
        <w:t>ACADEMIC</w:t>
      </w:r>
      <w:r>
        <w:rPr>
          <w:spacing w:val="56"/>
        </w:rPr>
        <w:t xml:space="preserve"> </w:t>
      </w:r>
      <w:r>
        <w:rPr>
          <w:spacing w:val="-2"/>
        </w:rPr>
        <w:t>DEGREES</w:t>
      </w:r>
    </w:p>
    <w:p w14:paraId="2047EC08" w14:textId="77777777" w:rsidR="00342697" w:rsidRDefault="00E425C3">
      <w:pPr>
        <w:pStyle w:val="BodyText"/>
        <w:spacing w:before="1"/>
        <w:ind w:left="927"/>
      </w:pPr>
      <w:r>
        <w:t>Princeton</w:t>
      </w:r>
      <w:r>
        <w:rPr>
          <w:spacing w:val="-2"/>
        </w:rPr>
        <w:t xml:space="preserve"> University</w:t>
      </w:r>
    </w:p>
    <w:p w14:paraId="2047EC09" w14:textId="77777777" w:rsidR="00342697" w:rsidRDefault="00E425C3">
      <w:pPr>
        <w:pStyle w:val="BodyText"/>
        <w:ind w:left="1647"/>
      </w:pPr>
      <w:r>
        <w:t>Ph.D.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rPr>
          <w:spacing w:val="-2"/>
        </w:rPr>
        <w:t>1996.</w:t>
      </w:r>
    </w:p>
    <w:p w14:paraId="2047EC0A" w14:textId="77777777" w:rsidR="00342697" w:rsidRDefault="00E425C3">
      <w:pPr>
        <w:pStyle w:val="BodyText"/>
        <w:ind w:right="905"/>
      </w:pPr>
      <w:r>
        <w:t>PhD</w:t>
      </w:r>
      <w:r>
        <w:rPr>
          <w:spacing w:val="-4"/>
        </w:rPr>
        <w:t xml:space="preserve"> </w:t>
      </w:r>
      <w:r>
        <w:t>Dissertation:</w:t>
      </w:r>
      <w:r>
        <w:rPr>
          <w:spacing w:val="-3"/>
        </w:rPr>
        <w:t xml:space="preserve"> </w:t>
      </w:r>
      <w:hyperlink r:id="rId8">
        <w:r w:rsidR="00342697">
          <w:rPr>
            <w:color w:val="0000FF"/>
            <w:u w:val="single" w:color="0000FF"/>
          </w:rPr>
          <w:t>Soviet</w:t>
        </w:r>
        <w:r w:rsidR="00342697">
          <w:rPr>
            <w:color w:val="0000FF"/>
            <w:spacing w:val="-4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Latin</w:t>
        </w:r>
        <w:r w:rsidR="00342697">
          <w:rPr>
            <w:color w:val="0000FF"/>
            <w:spacing w:val="-3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American</w:t>
        </w:r>
        <w:r w:rsidR="00342697">
          <w:rPr>
            <w:color w:val="0000FF"/>
            <w:spacing w:val="-3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Studies</w:t>
        </w:r>
        <w:r w:rsidR="00342697">
          <w:rPr>
            <w:color w:val="0000FF"/>
            <w:spacing w:val="-4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from</w:t>
        </w:r>
        <w:r w:rsidR="00342697">
          <w:rPr>
            <w:color w:val="0000FF"/>
            <w:spacing w:val="-4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the</w:t>
        </w:r>
        <w:r w:rsidR="00342697">
          <w:rPr>
            <w:color w:val="0000FF"/>
            <w:spacing w:val="-3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Cuban</w:t>
        </w:r>
        <w:r w:rsidR="00342697">
          <w:rPr>
            <w:color w:val="0000FF"/>
            <w:spacing w:val="-3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Revolution</w:t>
        </w:r>
        <w:r w:rsidR="00342697">
          <w:rPr>
            <w:color w:val="0000FF"/>
            <w:spacing w:val="-3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to</w:t>
        </w:r>
        <w:r w:rsidR="00342697">
          <w:rPr>
            <w:color w:val="0000FF"/>
            <w:spacing w:val="-3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New</w:t>
        </w:r>
        <w:r w:rsidR="00342697">
          <w:rPr>
            <w:color w:val="0000FF"/>
            <w:spacing w:val="-4"/>
            <w:u w:val="single" w:color="0000FF"/>
          </w:rPr>
          <w:t xml:space="preserve"> </w:t>
        </w:r>
        <w:r w:rsidR="00342697">
          <w:rPr>
            <w:color w:val="0000FF"/>
            <w:u w:val="single" w:color="0000FF"/>
          </w:rPr>
          <w:t>Thinking,</w:t>
        </w:r>
        <w:r w:rsidR="00342697">
          <w:rPr>
            <w:color w:val="0000FF"/>
            <w:spacing w:val="-5"/>
            <w:u w:val="single" w:color="0000FF"/>
          </w:rPr>
          <w:t xml:space="preserve"> </w:t>
        </w:r>
      </w:hyperlink>
      <w:r>
        <w:rPr>
          <w:color w:val="0000FF"/>
          <w:spacing w:val="-5"/>
        </w:rPr>
        <w:t xml:space="preserve"> </w:t>
      </w:r>
      <w:hyperlink r:id="rId9">
        <w:r w:rsidR="00342697">
          <w:rPr>
            <w:color w:val="0000FF"/>
            <w:spacing w:val="-2"/>
            <w:u w:val="single" w:color="0000FF"/>
          </w:rPr>
          <w:t>1961-1991</w:t>
        </w:r>
      </w:hyperlink>
    </w:p>
    <w:p w14:paraId="2047EC0B" w14:textId="77777777" w:rsidR="00342697" w:rsidRDefault="00E425C3">
      <w:pPr>
        <w:pStyle w:val="BodyText"/>
        <w:ind w:left="927" w:right="5138" w:firstLine="720"/>
      </w:pPr>
      <w:r>
        <w:t>M.A.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Political</w:t>
      </w:r>
      <w:r>
        <w:rPr>
          <w:spacing w:val="-10"/>
        </w:rPr>
        <w:t xml:space="preserve"> </w:t>
      </w:r>
      <w:r>
        <w:t>Science,</w:t>
      </w:r>
      <w:r>
        <w:rPr>
          <w:spacing w:val="-10"/>
        </w:rPr>
        <w:t xml:space="preserve"> </w:t>
      </w:r>
      <w:r>
        <w:t>1987. Johns Hopkins University</w:t>
      </w:r>
    </w:p>
    <w:p w14:paraId="2047EC0C" w14:textId="77777777" w:rsidR="00342697" w:rsidRDefault="00E425C3">
      <w:pPr>
        <w:pStyle w:val="BodyText"/>
        <w:ind w:left="1647"/>
      </w:pPr>
      <w:r>
        <w:t>B.A.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1983.</w:t>
      </w:r>
    </w:p>
    <w:p w14:paraId="2047EC0D" w14:textId="1740F555" w:rsidR="00342697" w:rsidRDefault="00E425C3">
      <w:pPr>
        <w:pStyle w:val="Heading1"/>
        <w:spacing w:before="276"/>
      </w:pPr>
      <w:r>
        <w:t>POST-DOCTORAL</w:t>
      </w:r>
      <w:r>
        <w:rPr>
          <w:spacing w:val="-7"/>
        </w:rPr>
        <w:t xml:space="preserve"> </w:t>
      </w:r>
      <w:r>
        <w:rPr>
          <w:spacing w:val="-2"/>
        </w:rPr>
        <w:t>TRAINING</w:t>
      </w:r>
    </w:p>
    <w:p w14:paraId="2047EC0E" w14:textId="77777777" w:rsidR="00342697" w:rsidRDefault="00E425C3">
      <w:pPr>
        <w:pStyle w:val="BodyText"/>
        <w:ind w:left="927"/>
      </w:pPr>
      <w:r>
        <w:t>Harvard</w:t>
      </w:r>
      <w:r>
        <w:rPr>
          <w:spacing w:val="-5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Ukrainian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Institute,</w:t>
      </w:r>
      <w:r>
        <w:rPr>
          <w:spacing w:val="-4"/>
        </w:rPr>
        <w:t xml:space="preserve"> </w:t>
      </w:r>
      <w:r>
        <w:t>1996-</w:t>
      </w:r>
      <w:r>
        <w:rPr>
          <w:spacing w:val="-2"/>
        </w:rPr>
        <w:t>1997.</w:t>
      </w:r>
    </w:p>
    <w:p w14:paraId="2047EC0F" w14:textId="77777777" w:rsidR="00342697" w:rsidRDefault="00342697">
      <w:pPr>
        <w:pStyle w:val="BodyText"/>
        <w:ind w:left="0"/>
      </w:pPr>
    </w:p>
    <w:p w14:paraId="2047EC10" w14:textId="77777777" w:rsidR="00342697" w:rsidRDefault="00E425C3">
      <w:pPr>
        <w:pStyle w:val="BodyText"/>
        <w:ind w:right="467"/>
      </w:pPr>
      <w:r>
        <w:rPr>
          <w:b/>
        </w:rPr>
        <w:t>RESEARCH</w:t>
      </w:r>
      <w:r>
        <w:rPr>
          <w:b/>
          <w:spacing w:val="-8"/>
        </w:rPr>
        <w:t xml:space="preserve"> </w:t>
      </w:r>
      <w:r>
        <w:rPr>
          <w:b/>
        </w:rPr>
        <w:t>FOCUS:</w:t>
      </w:r>
      <w:r>
        <w:rPr>
          <w:b/>
          <w:spacing w:val="-8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Economy,</w:t>
      </w:r>
      <w:r>
        <w:rPr>
          <w:spacing w:val="-8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Politics,</w:t>
      </w:r>
      <w:r>
        <w:rPr>
          <w:spacing w:val="-8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Economy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the post-Soviet region; Decarbonization of (formerly) </w:t>
      </w:r>
      <w:proofErr w:type="gramStart"/>
      <w:r>
        <w:t>centrally-planned</w:t>
      </w:r>
      <w:proofErr w:type="gramEnd"/>
      <w:r>
        <w:t xml:space="preserve"> economies</w:t>
      </w:r>
    </w:p>
    <w:p w14:paraId="2047EC11" w14:textId="77777777" w:rsidR="00342697" w:rsidRDefault="00342697">
      <w:pPr>
        <w:pStyle w:val="BodyText"/>
        <w:ind w:left="0"/>
      </w:pPr>
    </w:p>
    <w:p w14:paraId="2047EC12" w14:textId="32107062" w:rsidR="00342697" w:rsidRDefault="00E425C3">
      <w:pPr>
        <w:pStyle w:val="Heading1"/>
      </w:pP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TRAINING</w:t>
      </w:r>
    </w:p>
    <w:p w14:paraId="2047EC13" w14:textId="77777777" w:rsidR="00342697" w:rsidRDefault="00E425C3">
      <w:pPr>
        <w:pStyle w:val="Heading2"/>
        <w:spacing w:before="0"/>
        <w:ind w:right="905"/>
      </w:pPr>
      <w:r>
        <w:t>Nitrogen</w:t>
      </w:r>
      <w:r>
        <w:rPr>
          <w:spacing w:val="-6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Nitrogen</w:t>
      </w:r>
      <w:r>
        <w:rPr>
          <w:spacing w:val="-6"/>
        </w:rPr>
        <w:t xml:space="preserve"> </w:t>
      </w:r>
      <w:r>
        <w:t>Fertilizers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Fertilizers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 certificates (non-degree)</w:t>
      </w:r>
    </w:p>
    <w:p w14:paraId="2047EC14" w14:textId="77777777" w:rsidR="00342697" w:rsidRDefault="00E425C3">
      <w:pPr>
        <w:ind w:left="207"/>
        <w:rPr>
          <w:i/>
          <w:sz w:val="24"/>
        </w:rPr>
      </w:pPr>
      <w:r>
        <w:rPr>
          <w:b/>
          <w:i/>
          <w:sz w:val="24"/>
        </w:rPr>
        <w:t>From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hyperlink r:id="rId10">
        <w:r w:rsidR="00342697">
          <w:rPr>
            <w:i/>
            <w:color w:val="0000FF"/>
            <w:sz w:val="24"/>
            <w:u w:val="single" w:color="0000FF"/>
          </w:rPr>
          <w:t>Sustainable</w:t>
        </w:r>
        <w:r w:rsidR="00342697">
          <w:rPr>
            <w:i/>
            <w:color w:val="0000FF"/>
            <w:spacing w:val="-3"/>
            <w:sz w:val="24"/>
            <w:u w:val="single" w:color="0000FF"/>
          </w:rPr>
          <w:t xml:space="preserve"> </w:t>
        </w:r>
        <w:r w:rsidR="00342697">
          <w:rPr>
            <w:i/>
            <w:color w:val="0000FF"/>
            <w:sz w:val="24"/>
            <w:u w:val="single" w:color="0000FF"/>
          </w:rPr>
          <w:t>Fertilizer</w:t>
        </w:r>
        <w:r w:rsidR="00342697">
          <w:rPr>
            <w:i/>
            <w:color w:val="0000FF"/>
            <w:spacing w:val="-3"/>
            <w:sz w:val="24"/>
            <w:u w:val="single" w:color="0000FF"/>
          </w:rPr>
          <w:t xml:space="preserve"> </w:t>
        </w:r>
        <w:r w:rsidR="00342697">
          <w:rPr>
            <w:i/>
            <w:color w:val="0000FF"/>
            <w:sz w:val="24"/>
            <w:u w:val="single" w:color="0000FF"/>
          </w:rPr>
          <w:t>Academy,</w:t>
        </w:r>
        <w:r w:rsidR="00342697">
          <w:rPr>
            <w:i/>
            <w:color w:val="0000FF"/>
            <w:spacing w:val="-3"/>
            <w:sz w:val="24"/>
            <w:u w:val="single" w:color="0000FF"/>
          </w:rPr>
          <w:t xml:space="preserve"> </w:t>
        </w:r>
        <w:r w:rsidR="00342697">
          <w:rPr>
            <w:i/>
            <w:color w:val="0000FF"/>
            <w:sz w:val="24"/>
            <w:u w:val="single" w:color="0000FF"/>
          </w:rPr>
          <w:t>International</w:t>
        </w:r>
        <w:r w:rsidR="00342697">
          <w:rPr>
            <w:i/>
            <w:color w:val="0000FF"/>
            <w:spacing w:val="-3"/>
            <w:sz w:val="24"/>
            <w:u w:val="single" w:color="0000FF"/>
          </w:rPr>
          <w:t xml:space="preserve"> </w:t>
        </w:r>
        <w:r w:rsidR="00342697">
          <w:rPr>
            <w:i/>
            <w:color w:val="0000FF"/>
            <w:sz w:val="24"/>
            <w:u w:val="single" w:color="0000FF"/>
          </w:rPr>
          <w:t>Fertilizer</w:t>
        </w:r>
        <w:r w:rsidR="00342697">
          <w:rPr>
            <w:i/>
            <w:color w:val="0000FF"/>
            <w:spacing w:val="-2"/>
            <w:sz w:val="24"/>
            <w:u w:val="single" w:color="0000FF"/>
          </w:rPr>
          <w:t xml:space="preserve"> Association</w:t>
        </w:r>
      </w:hyperlink>
    </w:p>
    <w:p w14:paraId="2047EC15" w14:textId="77777777" w:rsidR="00342697" w:rsidRDefault="00E425C3">
      <w:pPr>
        <w:pStyle w:val="BodyText"/>
        <w:ind w:right="2920"/>
        <w:rPr>
          <w:b/>
          <w:i/>
        </w:rPr>
      </w:pPr>
      <w:r>
        <w:rPr>
          <w:color w:val="202429"/>
        </w:rPr>
        <w:t>Expert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Certification,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Sustainable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Fertilizers.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Completed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January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2025. Leader Certification, Product Stewardship. Completed January 2025. Leader Certification</w:t>
      </w:r>
      <w:r>
        <w:rPr>
          <w:b/>
          <w:color w:val="202429"/>
        </w:rPr>
        <w:t xml:space="preserve">, </w:t>
      </w:r>
      <w:r>
        <w:rPr>
          <w:color w:val="202429"/>
        </w:rPr>
        <w:t xml:space="preserve">Nutrient Stewardship. Completed January 2025. </w:t>
      </w:r>
      <w:r>
        <w:rPr>
          <w:b/>
          <w:i/>
          <w:color w:val="202429"/>
        </w:rPr>
        <w:t>From other institutions:</w:t>
      </w:r>
    </w:p>
    <w:p w14:paraId="2047EC16" w14:textId="77777777" w:rsidR="00342697" w:rsidRDefault="00E425C3">
      <w:pPr>
        <w:pStyle w:val="BodyText"/>
        <w:ind w:right="1522"/>
      </w:pPr>
      <w:r>
        <w:t xml:space="preserve">“Nitrogen Smart: Fundamentals,” </w:t>
      </w:r>
      <w:r>
        <w:rPr>
          <w:color w:val="333333"/>
        </w:rPr>
        <w:t xml:space="preserve">University of Minnesota. Completed October 2023. </w:t>
      </w:r>
      <w:r>
        <w:rPr>
          <w:color w:val="202429"/>
        </w:rPr>
        <w:t>“</w:t>
      </w:r>
      <w:r>
        <w:rPr>
          <w:color w:val="333333"/>
        </w:rPr>
        <w:t xml:space="preserve">Ammonia Awareness Training,” Fertilizer Academy. Completed September 2023. </w:t>
      </w:r>
      <w:r>
        <w:t>“</w:t>
      </w:r>
      <w:r>
        <w:rPr>
          <w:color w:val="202429"/>
        </w:rPr>
        <w:t>Climate-Smart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Fertilizers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4R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Nutrient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Stewardship.”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American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Society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Agronomy. Completed May 2023.</w:t>
      </w:r>
    </w:p>
    <w:p w14:paraId="2047EC17" w14:textId="2142CA54" w:rsidR="00342697" w:rsidRDefault="00E425C3">
      <w:pPr>
        <w:pStyle w:val="BodyText"/>
        <w:ind w:right="905"/>
      </w:pPr>
      <w:r>
        <w:rPr>
          <w:color w:val="333333"/>
        </w:rPr>
        <w:t>“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Urea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Technologies.”</w:t>
      </w:r>
      <w:r>
        <w:rPr>
          <w:spacing w:val="-4"/>
        </w:rPr>
        <w:t xml:space="preserve"> </w:t>
      </w:r>
      <w:r>
        <w:rPr>
          <w:color w:val="333333"/>
        </w:rPr>
        <w:t>Fertilizer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Academy.</w:t>
      </w:r>
      <w:r>
        <w:rPr>
          <w:color w:val="333333"/>
          <w:spacing w:val="-4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progress</w:t>
      </w:r>
      <w:r>
        <w:rPr>
          <w:color w:val="202429"/>
          <w:spacing w:val="-4"/>
        </w:rPr>
        <w:t xml:space="preserve"> </w:t>
      </w:r>
      <w:r w:rsidR="00707B3B">
        <w:rPr>
          <w:color w:val="202429"/>
        </w:rPr>
        <w:t>September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 xml:space="preserve">2025. Nitrogen Management Certificate, University of Edinburgh. In progress </w:t>
      </w:r>
      <w:r w:rsidR="00707B3B">
        <w:rPr>
          <w:color w:val="202429"/>
        </w:rPr>
        <w:t>September</w:t>
      </w:r>
      <w:r>
        <w:rPr>
          <w:color w:val="202429"/>
        </w:rPr>
        <w:t xml:space="preserve"> 2025.</w:t>
      </w:r>
    </w:p>
    <w:p w14:paraId="2047EC18" w14:textId="77777777" w:rsidR="00342697" w:rsidRDefault="00342697">
      <w:pPr>
        <w:pStyle w:val="BodyText"/>
        <w:sectPr w:rsidR="00342697" w:rsidSect="00DE00E5">
          <w:footerReference w:type="default" r:id="rId11"/>
          <w:type w:val="continuous"/>
          <w:pgSz w:w="11910" w:h="16840" w:code="9"/>
          <w:pgMar w:top="1540" w:right="425" w:bottom="1600" w:left="1133" w:header="0" w:footer="1401" w:gutter="0"/>
          <w:pgNumType w:start="1"/>
          <w:cols w:space="720"/>
          <w:docGrid w:linePitch="299"/>
        </w:sectPr>
      </w:pPr>
    </w:p>
    <w:p w14:paraId="2047EC19" w14:textId="733B0ECD" w:rsidR="00342697" w:rsidRDefault="00E425C3">
      <w:pPr>
        <w:pStyle w:val="BodyText"/>
        <w:spacing w:before="60"/>
        <w:rPr>
          <w:spacing w:val="-2"/>
        </w:rPr>
      </w:pPr>
      <w:r>
        <w:rPr>
          <w:b/>
        </w:rPr>
        <w:lastRenderedPageBreak/>
        <w:t>LANGUAGES</w:t>
      </w:r>
    </w:p>
    <w:p w14:paraId="7E60CD24" w14:textId="77777777" w:rsidR="00A666E4" w:rsidRDefault="00A666E4">
      <w:pPr>
        <w:pStyle w:val="BodyText"/>
        <w:spacing w:before="60"/>
        <w:rPr>
          <w:spacing w:val="-2"/>
        </w:rPr>
      </w:pPr>
    </w:p>
    <w:p w14:paraId="7965E459" w14:textId="10A7891B" w:rsidR="00A666E4" w:rsidRPr="009D1A43" w:rsidRDefault="00A666E4" w:rsidP="00A666E4">
      <w:pPr>
        <w:ind w:right="-61"/>
        <w:rPr>
          <w:bCs/>
        </w:rPr>
      </w:pPr>
      <w:r>
        <w:rPr>
          <w:b/>
        </w:rPr>
        <w:t>Spanish</w:t>
      </w:r>
      <w:r w:rsidRPr="007938A8">
        <w:rPr>
          <w:b/>
        </w:rPr>
        <w:t xml:space="preserve">: </w:t>
      </w:r>
      <w:r w:rsidRPr="007938A8">
        <w:rPr>
          <w:b/>
        </w:rPr>
        <w:tab/>
      </w:r>
      <w:r w:rsidRPr="009D1A43">
        <w:rPr>
          <w:b/>
        </w:rPr>
        <w:t xml:space="preserve">Native. </w:t>
      </w:r>
      <w:r w:rsidR="009D1A43">
        <w:rPr>
          <w:bCs/>
        </w:rPr>
        <w:t>(Active professional use).</w:t>
      </w:r>
    </w:p>
    <w:p w14:paraId="6719198A" w14:textId="77777777" w:rsidR="001374CD" w:rsidRDefault="001374CD" w:rsidP="00A666E4">
      <w:pPr>
        <w:ind w:right="-61"/>
        <w:rPr>
          <w:bCs/>
        </w:rPr>
      </w:pPr>
    </w:p>
    <w:p w14:paraId="04080A1D" w14:textId="3A5B7E10" w:rsidR="001374CD" w:rsidRPr="007938A8" w:rsidRDefault="001374CD" w:rsidP="001374CD">
      <w:pPr>
        <w:ind w:right="-61"/>
        <w:rPr>
          <w:bCs/>
          <w:lang w:val="de-DE"/>
        </w:rPr>
      </w:pPr>
      <w:r w:rsidRPr="007938A8">
        <w:rPr>
          <w:b/>
          <w:lang w:val="de-DE"/>
        </w:rPr>
        <w:t>German:</w:t>
      </w:r>
      <w:r w:rsidRPr="007938A8">
        <w:rPr>
          <w:b/>
          <w:lang w:val="de-DE"/>
        </w:rPr>
        <w:tab/>
      </w:r>
      <w:r>
        <w:rPr>
          <w:b/>
        </w:rPr>
        <w:t xml:space="preserve">Fluent. </w:t>
      </w:r>
      <w:r w:rsidRPr="001374CD">
        <w:rPr>
          <w:bCs/>
        </w:rPr>
        <w:t>(</w:t>
      </w:r>
      <w:r w:rsidRPr="007938A8">
        <w:rPr>
          <w:bCs/>
          <w:lang w:val="de-DE"/>
        </w:rPr>
        <w:t>Intensive courses at Goethe Institut in Minsk, Boston, Frankfurt</w:t>
      </w:r>
    </w:p>
    <w:p w14:paraId="4378A83E" w14:textId="77777777" w:rsidR="001374CD" w:rsidRPr="007938A8" w:rsidRDefault="001374CD" w:rsidP="001374CD">
      <w:pPr>
        <w:ind w:left="720" w:right="-61" w:firstLine="720"/>
        <w:rPr>
          <w:lang w:val="de-DE"/>
        </w:rPr>
      </w:pPr>
      <w:r w:rsidRPr="007938A8">
        <w:rPr>
          <w:lang w:val="de-DE"/>
        </w:rPr>
        <w:t xml:space="preserve">Zertifikat Deutsch, Zentrale Mittelstufenprüfung, </w:t>
      </w:r>
    </w:p>
    <w:p w14:paraId="01F3E0E9" w14:textId="05804225" w:rsidR="001374CD" w:rsidRPr="001374CD" w:rsidRDefault="001374CD" w:rsidP="001374CD">
      <w:pPr>
        <w:ind w:left="720" w:right="-61" w:firstLine="720"/>
        <w:rPr>
          <w:lang w:val="de-DE"/>
        </w:rPr>
      </w:pPr>
      <w:proofErr w:type="spellStart"/>
      <w:r w:rsidRPr="007938A8">
        <w:rPr>
          <w:bdr w:val="none" w:sz="0" w:space="0" w:color="auto" w:frame="1"/>
          <w:shd w:val="clear" w:color="auto" w:fill="FFFFFF"/>
        </w:rPr>
        <w:t>Prüfung</w:t>
      </w:r>
      <w:proofErr w:type="spellEnd"/>
      <w:r w:rsidRPr="007938A8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38A8">
        <w:rPr>
          <w:bdr w:val="none" w:sz="0" w:space="0" w:color="auto" w:frame="1"/>
          <w:shd w:val="clear" w:color="auto" w:fill="FFFFFF"/>
        </w:rPr>
        <w:t>Wirtschaftsdeutsch</w:t>
      </w:r>
      <w:proofErr w:type="spellEnd"/>
      <w:r w:rsidRPr="007938A8">
        <w:rPr>
          <w:bdr w:val="none" w:sz="0" w:space="0" w:color="auto" w:frame="1"/>
          <w:shd w:val="clear" w:color="auto" w:fill="FFFFFF"/>
        </w:rPr>
        <w:t xml:space="preserve"> International </w:t>
      </w:r>
      <w:r>
        <w:rPr>
          <w:bdr w:val="none" w:sz="0" w:space="0" w:color="auto" w:frame="1"/>
          <w:shd w:val="clear" w:color="auto" w:fill="FFFFFF"/>
        </w:rPr>
        <w:t>[</w:t>
      </w:r>
      <w:r w:rsidRPr="007938A8">
        <w:rPr>
          <w:bdr w:val="none" w:sz="0" w:space="0" w:color="auto" w:frame="1"/>
          <w:shd w:val="clear" w:color="auto" w:fill="FFFFFF"/>
        </w:rPr>
        <w:t>PWD</w:t>
      </w:r>
      <w:r>
        <w:rPr>
          <w:bdr w:val="none" w:sz="0" w:space="0" w:color="auto" w:frame="1"/>
          <w:shd w:val="clear" w:color="auto" w:fill="FFFFFF"/>
        </w:rPr>
        <w:t>]</w:t>
      </w:r>
      <w:r w:rsidRPr="007938A8">
        <w:rPr>
          <w:bdr w:val="none" w:sz="0" w:space="0" w:color="auto" w:frame="1"/>
          <w:shd w:val="clear" w:color="auto" w:fill="FFFFFF"/>
        </w:rPr>
        <w:t>)</w:t>
      </w:r>
    </w:p>
    <w:p w14:paraId="4D9D4A35" w14:textId="77777777" w:rsidR="00A666E4" w:rsidRDefault="00A666E4" w:rsidP="00A666E4">
      <w:pPr>
        <w:ind w:right="-61"/>
        <w:rPr>
          <w:b/>
        </w:rPr>
      </w:pPr>
    </w:p>
    <w:p w14:paraId="7044DDC7" w14:textId="77777777" w:rsidR="009D1A43" w:rsidRDefault="009D1A43" w:rsidP="009D1A43">
      <w:pPr>
        <w:ind w:right="-61"/>
      </w:pPr>
      <w:r w:rsidRPr="007938A8">
        <w:rPr>
          <w:b/>
          <w:bCs/>
        </w:rPr>
        <w:t>Ukrainian</w:t>
      </w:r>
      <w:r w:rsidRPr="007938A8">
        <w:rPr>
          <w:b/>
          <w:bCs/>
        </w:rPr>
        <w:tab/>
      </w:r>
      <w:r>
        <w:rPr>
          <w:b/>
        </w:rPr>
        <w:t xml:space="preserve">Fluent. </w:t>
      </w:r>
      <w:r>
        <w:rPr>
          <w:bCs/>
        </w:rPr>
        <w:t>(</w:t>
      </w:r>
      <w:r w:rsidRPr="007938A8">
        <w:t xml:space="preserve">Training at Harvard; individual </w:t>
      </w:r>
      <w:r>
        <w:t>tutoring</w:t>
      </w:r>
      <w:r w:rsidRPr="007938A8">
        <w:t xml:space="preserve"> on</w:t>
      </w:r>
      <w:r w:rsidRPr="00753490">
        <w:t xml:space="preserve"> </w:t>
      </w:r>
      <w:r w:rsidRPr="007938A8">
        <w:t xml:space="preserve">Ukrainian </w:t>
      </w:r>
      <w:r>
        <w:t xml:space="preserve">for </w:t>
      </w:r>
      <w:r w:rsidRPr="007938A8">
        <w:t>energy and mining</w:t>
      </w:r>
      <w:r>
        <w:t>)</w:t>
      </w:r>
    </w:p>
    <w:p w14:paraId="16BC0557" w14:textId="77777777" w:rsidR="009D1A43" w:rsidRDefault="009D1A43" w:rsidP="009D1A43">
      <w:pPr>
        <w:ind w:right="-61"/>
      </w:pPr>
    </w:p>
    <w:p w14:paraId="607F8DB1" w14:textId="3F1A6785" w:rsidR="00A666E4" w:rsidRPr="007938A8" w:rsidRDefault="00A666E4" w:rsidP="00A666E4">
      <w:pPr>
        <w:ind w:right="-61"/>
        <w:rPr>
          <w:bCs/>
        </w:rPr>
      </w:pPr>
      <w:r w:rsidRPr="007938A8">
        <w:rPr>
          <w:b/>
        </w:rPr>
        <w:t xml:space="preserve">Russian: </w:t>
      </w:r>
      <w:r w:rsidRPr="007938A8">
        <w:rPr>
          <w:b/>
        </w:rPr>
        <w:tab/>
      </w:r>
      <w:r w:rsidR="001374CD">
        <w:rPr>
          <w:b/>
        </w:rPr>
        <w:t xml:space="preserve">Fluent. </w:t>
      </w:r>
      <w:r w:rsidR="001374CD">
        <w:rPr>
          <w:bCs/>
        </w:rPr>
        <w:t>(</w:t>
      </w:r>
      <w:r w:rsidRPr="007938A8">
        <w:rPr>
          <w:bCs/>
        </w:rPr>
        <w:t>Training at UC Berkeley, Johns Hopkings, Norwich, Indiana, Princeton</w:t>
      </w:r>
    </w:p>
    <w:p w14:paraId="68088CC0" w14:textId="6A4F5309" w:rsidR="009D1A43" w:rsidRPr="007938A8" w:rsidRDefault="00A666E4" w:rsidP="00A666E4">
      <w:pPr>
        <w:ind w:left="720" w:right="-61" w:firstLine="720"/>
      </w:pPr>
      <w:r w:rsidRPr="007938A8">
        <w:t xml:space="preserve">Russian Certificate, </w:t>
      </w:r>
      <w:smartTag w:uri="urn:schemas-microsoft-com:office:cs:smarttags" w:element="NumConv6p0">
        <w:smartTagPr>
          <w:attr w:name="val" w:val="12"/>
          <w:attr w:name="sch" w:val="1"/>
        </w:smartTagPr>
        <w:smartTag w:uri="urn:schemas-microsoft-com:office:cs:smarttags" w:element="NumConv6p0">
          <w:smartTagPr>
            <w:attr w:name="val" w:val="12"/>
            <w:attr w:name="sch" w:val="1"/>
          </w:smartTagPr>
          <w:r w:rsidRPr="007938A8">
            <w:t>Indiana</w:t>
          </w:r>
        </w:smartTag>
        <w:r w:rsidRPr="007938A8">
          <w:t xml:space="preserve"> </w:t>
        </w:r>
        <w:smartTag w:uri="urn:schemas-microsoft-com:office:cs:smarttags" w:element="NumConv6p0">
          <w:smartTagPr>
            <w:attr w:name="val" w:val="12"/>
            <w:attr w:name="sch" w:val="1"/>
          </w:smartTagPr>
          <w:r w:rsidRPr="007938A8">
            <w:t>University</w:t>
          </w:r>
        </w:smartTag>
      </w:smartTag>
      <w:r w:rsidR="001374CD">
        <w:t>)</w:t>
      </w:r>
    </w:p>
    <w:p w14:paraId="71C96829" w14:textId="77777777" w:rsidR="001374CD" w:rsidRPr="007938A8" w:rsidRDefault="001374CD" w:rsidP="00A666E4">
      <w:pPr>
        <w:ind w:right="-61"/>
      </w:pPr>
    </w:p>
    <w:p w14:paraId="612CE3E4" w14:textId="5A8E254A" w:rsidR="00201476" w:rsidRDefault="00A666E4" w:rsidP="00A666E4">
      <w:pPr>
        <w:ind w:right="-61"/>
        <w:rPr>
          <w:b/>
        </w:rPr>
      </w:pPr>
      <w:r w:rsidRPr="007938A8">
        <w:rPr>
          <w:b/>
        </w:rPr>
        <w:t>Hungarian</w:t>
      </w:r>
      <w:r w:rsidRPr="007938A8">
        <w:tab/>
      </w:r>
      <w:r w:rsidR="001374CD">
        <w:rPr>
          <w:b/>
        </w:rPr>
        <w:t xml:space="preserve">Fluent reading and understanding, </w:t>
      </w:r>
      <w:r w:rsidR="00201476">
        <w:rPr>
          <w:b/>
        </w:rPr>
        <w:t xml:space="preserve">good speaking and writing ability. </w:t>
      </w:r>
    </w:p>
    <w:p w14:paraId="5662AAEC" w14:textId="31394CB0" w:rsidR="00A666E4" w:rsidRPr="007938A8" w:rsidRDefault="00201476" w:rsidP="00A666E4">
      <w:pPr>
        <w:ind w:right="-61"/>
      </w:pPr>
      <w:r>
        <w:rPr>
          <w:b/>
        </w:rPr>
        <w:tab/>
      </w:r>
      <w:r>
        <w:rPr>
          <w:b/>
        </w:rPr>
        <w:tab/>
        <w:t>(</w:t>
      </w:r>
      <w:r w:rsidR="00A666E4" w:rsidRPr="007938A8">
        <w:t xml:space="preserve">Intensive courses at Debreceni Nyari </w:t>
      </w:r>
      <w:proofErr w:type="spellStart"/>
      <w:r w:rsidR="00A666E4" w:rsidRPr="007938A8">
        <w:t>Egyetem</w:t>
      </w:r>
      <w:proofErr w:type="spellEnd"/>
      <w:r w:rsidR="00A666E4" w:rsidRPr="007938A8">
        <w:t>, Hungary</w:t>
      </w:r>
    </w:p>
    <w:p w14:paraId="224406C3" w14:textId="7E3FB9E6" w:rsidR="00A666E4" w:rsidRDefault="00A666E4" w:rsidP="00A666E4">
      <w:pPr>
        <w:ind w:left="1440" w:right="-61"/>
      </w:pPr>
      <w:r w:rsidRPr="007938A8">
        <w:t>European Consortium for Modern Languages Certificate, Level "C"</w:t>
      </w:r>
      <w:r w:rsidR="00201476">
        <w:t>)</w:t>
      </w:r>
    </w:p>
    <w:p w14:paraId="1A30BB4C" w14:textId="77777777" w:rsidR="000500C7" w:rsidRPr="007938A8" w:rsidRDefault="000500C7" w:rsidP="00A666E4">
      <w:pPr>
        <w:ind w:left="1440" w:right="-61"/>
      </w:pPr>
    </w:p>
    <w:p w14:paraId="2D8122A7" w14:textId="02601E92" w:rsidR="000500C7" w:rsidRDefault="00A666E4" w:rsidP="00A666E4">
      <w:pPr>
        <w:ind w:left="1440" w:right="-61" w:hanging="1440"/>
        <w:rPr>
          <w:b/>
          <w:bCs/>
        </w:rPr>
      </w:pPr>
      <w:r w:rsidRPr="007938A8">
        <w:rPr>
          <w:b/>
          <w:bCs/>
        </w:rPr>
        <w:t xml:space="preserve">Belarusian </w:t>
      </w:r>
      <w:r w:rsidRPr="007938A8">
        <w:rPr>
          <w:b/>
          <w:bCs/>
        </w:rPr>
        <w:tab/>
      </w:r>
      <w:r w:rsidR="000500C7">
        <w:rPr>
          <w:b/>
        </w:rPr>
        <w:t>Fluent reading and understanding</w:t>
      </w:r>
      <w:r w:rsidR="009D1A43">
        <w:rPr>
          <w:b/>
        </w:rPr>
        <w:t>.</w:t>
      </w:r>
    </w:p>
    <w:p w14:paraId="464F04FF" w14:textId="2879ED93" w:rsidR="00A666E4" w:rsidRPr="00A666E4" w:rsidRDefault="000500C7" w:rsidP="009D1A43">
      <w:pPr>
        <w:ind w:left="1440" w:right="-61" w:hanging="1440"/>
        <w:rPr>
          <w:lang w:val="de-DE"/>
        </w:rPr>
      </w:pPr>
      <w:r>
        <w:tab/>
        <w:t>(</w:t>
      </w:r>
      <w:r w:rsidR="00A666E4" w:rsidRPr="007938A8">
        <w:t>Individual training using radio audio files and transcripts, with a focus on reading and listening comprehension</w:t>
      </w:r>
      <w:r>
        <w:t>)</w:t>
      </w:r>
    </w:p>
    <w:p w14:paraId="2047EC1A" w14:textId="77777777" w:rsidR="00342697" w:rsidRDefault="00342697">
      <w:pPr>
        <w:pStyle w:val="BodyText"/>
        <w:ind w:left="0"/>
      </w:pPr>
    </w:p>
    <w:p w14:paraId="2047EC1B" w14:textId="3BB4236A" w:rsidR="00342697" w:rsidRDefault="00E425C3">
      <w:pPr>
        <w:pStyle w:val="Heading1"/>
      </w:pPr>
      <w:r>
        <w:t>EMPLOYMENT</w:t>
      </w:r>
      <w:r>
        <w:rPr>
          <w:spacing w:val="-8"/>
        </w:rPr>
        <w:t xml:space="preserve"> </w:t>
      </w:r>
      <w:r>
        <w:rPr>
          <w:spacing w:val="-2"/>
        </w:rPr>
        <w:t>HISTORY</w:t>
      </w:r>
    </w:p>
    <w:p w14:paraId="2047EC1C" w14:textId="77777777" w:rsidR="00342697" w:rsidRDefault="00E425C3">
      <w:pPr>
        <w:pStyle w:val="BodyText"/>
        <w:ind w:right="905"/>
      </w:pPr>
      <w:r>
        <w:t>Professor,</w:t>
      </w:r>
      <w:r>
        <w:rPr>
          <w:spacing w:val="-4"/>
        </w:rPr>
        <w:t xml:space="preserve"> </w:t>
      </w:r>
      <w:r>
        <w:t>(Full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tenure),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Diplomacy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Seton Hall University, Sept. 2010-</w:t>
      </w:r>
    </w:p>
    <w:p w14:paraId="2047EC1D" w14:textId="77777777" w:rsidR="00342697" w:rsidRDefault="00E425C3">
      <w:pPr>
        <w:pStyle w:val="BodyText"/>
        <w:ind w:right="905"/>
      </w:pPr>
      <w:r>
        <w:t>Associate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tenure</w:t>
      </w:r>
      <w:r>
        <w:rPr>
          <w:spacing w:val="-5"/>
        </w:rPr>
        <w:t xml:space="preserve"> </w:t>
      </w:r>
      <w:r>
        <w:t>(1999-2003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Professor),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Diplomacy</w:t>
      </w:r>
      <w:r>
        <w:rPr>
          <w:spacing w:val="-4"/>
        </w:rPr>
        <w:t xml:space="preserve"> </w:t>
      </w:r>
      <w:r>
        <w:t>and International Relations, Seton Hall University, 2003-2010</w:t>
      </w:r>
    </w:p>
    <w:p w14:paraId="2047EC1E" w14:textId="77777777" w:rsidR="00342697" w:rsidRDefault="00E425C3">
      <w:pPr>
        <w:pStyle w:val="BodyText"/>
        <w:ind w:right="905"/>
      </w:pPr>
      <w:r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1995-1999</w:t>
      </w:r>
      <w:r>
        <w:rPr>
          <w:spacing w:val="-4"/>
        </w:rPr>
        <w:t xml:space="preserve"> </w:t>
      </w:r>
      <w:r>
        <w:t>(Instructor,</w:t>
      </w:r>
      <w:r>
        <w:rPr>
          <w:spacing w:val="-4"/>
        </w:rPr>
        <w:t xml:space="preserve"> </w:t>
      </w:r>
      <w:r>
        <w:t>1993-1995);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 Public Administration, The University of Toledo</w:t>
      </w:r>
    </w:p>
    <w:p w14:paraId="2047EC1F" w14:textId="77777777" w:rsidR="00342697" w:rsidRDefault="00E425C3">
      <w:pPr>
        <w:pStyle w:val="BodyText"/>
        <w:ind w:right="905"/>
      </w:pPr>
      <w:r>
        <w:t>Instructor/Consortium</w:t>
      </w:r>
      <w:r>
        <w:rPr>
          <w:spacing w:val="-5"/>
        </w:rPr>
        <w:t xml:space="preserve"> </w:t>
      </w:r>
      <w:r>
        <w:t>Fellow,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Vassar</w:t>
      </w:r>
      <w:r>
        <w:rPr>
          <w:spacing w:val="-5"/>
        </w:rPr>
        <w:t xml:space="preserve"> </w:t>
      </w:r>
      <w:r>
        <w:t>College,</w:t>
      </w:r>
      <w:r>
        <w:rPr>
          <w:spacing w:val="-5"/>
        </w:rPr>
        <w:t xml:space="preserve"> </w:t>
      </w:r>
      <w:r>
        <w:t>1991-1993 Lecturer, Princeton University, 1990-1991</w:t>
      </w:r>
    </w:p>
    <w:p w14:paraId="1477054B" w14:textId="77777777" w:rsidR="009E72CE" w:rsidRDefault="009E72CE">
      <w:pPr>
        <w:pStyle w:val="BodyText"/>
        <w:ind w:right="905"/>
      </w:pPr>
    </w:p>
    <w:p w14:paraId="6D7123EE" w14:textId="00944577" w:rsidR="009E72CE" w:rsidRDefault="009E72CE" w:rsidP="009E72CE">
      <w:pPr>
        <w:pStyle w:val="Heading1"/>
      </w:pPr>
      <w:r>
        <w:t>PUBLICATIONS (Selected)</w:t>
      </w:r>
    </w:p>
    <w:p w14:paraId="1E654130" w14:textId="77777777" w:rsidR="00BC0731" w:rsidRDefault="00BC0731" w:rsidP="008501E1">
      <w:pPr>
        <w:ind w:right="-61"/>
        <w:rPr>
          <w:b/>
          <w:sz w:val="24"/>
          <w:szCs w:val="24"/>
          <w:u w:val="single"/>
        </w:rPr>
      </w:pPr>
    </w:p>
    <w:p w14:paraId="65554C01" w14:textId="012909AF" w:rsidR="008501E1" w:rsidRPr="00313966" w:rsidRDefault="008501E1" w:rsidP="008501E1">
      <w:pPr>
        <w:ind w:right="-61"/>
        <w:rPr>
          <w:b/>
          <w:sz w:val="24"/>
          <w:szCs w:val="24"/>
        </w:rPr>
      </w:pPr>
      <w:r w:rsidRPr="00313966">
        <w:rPr>
          <w:b/>
          <w:sz w:val="24"/>
          <w:szCs w:val="24"/>
          <w:u w:val="single"/>
        </w:rPr>
        <w:t>Books and Monographs</w:t>
      </w:r>
    </w:p>
    <w:p w14:paraId="1451A473" w14:textId="77777777" w:rsidR="008501E1" w:rsidRPr="00313966" w:rsidRDefault="008501E1" w:rsidP="008501E1">
      <w:pPr>
        <w:ind w:right="-61"/>
        <w:rPr>
          <w:sz w:val="24"/>
          <w:szCs w:val="24"/>
          <w:u w:val="single"/>
        </w:rPr>
      </w:pPr>
      <w:bookmarkStart w:id="0" w:name="_Hlk40552096"/>
      <w:bookmarkStart w:id="1" w:name="_Hlk40552056"/>
      <w:r w:rsidRPr="00313966">
        <w:rPr>
          <w:sz w:val="24"/>
          <w:szCs w:val="24"/>
          <w:u w:val="single"/>
        </w:rPr>
        <w:t>Under Contract and Forthcoming</w:t>
      </w:r>
    </w:p>
    <w:p w14:paraId="1B1E7A57" w14:textId="77777777" w:rsidR="008501E1" w:rsidRPr="00313966" w:rsidRDefault="008501E1" w:rsidP="008501E1">
      <w:pPr>
        <w:ind w:right="-61"/>
        <w:rPr>
          <w:sz w:val="24"/>
          <w:szCs w:val="24"/>
        </w:rPr>
      </w:pPr>
      <w:r w:rsidRPr="00313966">
        <w:rPr>
          <w:sz w:val="24"/>
          <w:szCs w:val="24"/>
        </w:rPr>
        <w:t xml:space="preserve">Balmaceda, M. M. </w:t>
      </w:r>
      <w:r w:rsidRPr="00313966">
        <w:rPr>
          <w:i/>
          <w:iCs/>
          <w:sz w:val="24"/>
          <w:szCs w:val="24"/>
        </w:rPr>
        <w:t xml:space="preserve">The Last Frontier of Decarbonization: Hidden Industrial Carbon between Geopolitics and Climate Change </w:t>
      </w:r>
      <w:r w:rsidRPr="00313966">
        <w:rPr>
          <w:sz w:val="24"/>
          <w:szCs w:val="24"/>
        </w:rPr>
        <w:t>(Columbia University Press)</w:t>
      </w:r>
    </w:p>
    <w:p w14:paraId="7B4815AC" w14:textId="77777777" w:rsidR="008501E1" w:rsidRPr="00313966" w:rsidRDefault="008501E1" w:rsidP="008501E1">
      <w:pPr>
        <w:ind w:right="-61"/>
        <w:rPr>
          <w:sz w:val="24"/>
          <w:szCs w:val="24"/>
        </w:rPr>
      </w:pPr>
    </w:p>
    <w:p w14:paraId="17745EEC" w14:textId="77777777" w:rsidR="008501E1" w:rsidRPr="00313966" w:rsidRDefault="008501E1" w:rsidP="008501E1">
      <w:pPr>
        <w:ind w:right="27"/>
        <w:rPr>
          <w:bCs/>
          <w:sz w:val="24"/>
          <w:szCs w:val="24"/>
          <w:u w:val="single"/>
        </w:rPr>
      </w:pPr>
      <w:r w:rsidRPr="00313966">
        <w:rPr>
          <w:bCs/>
          <w:sz w:val="24"/>
          <w:szCs w:val="24"/>
          <w:u w:val="single"/>
        </w:rPr>
        <w:t>Published</w:t>
      </w:r>
    </w:p>
    <w:p w14:paraId="666A4BE3" w14:textId="77777777" w:rsidR="008501E1" w:rsidRPr="00313966" w:rsidRDefault="008501E1" w:rsidP="008501E1">
      <w:pPr>
        <w:ind w:right="27"/>
        <w:rPr>
          <w:sz w:val="24"/>
          <w:szCs w:val="24"/>
        </w:rPr>
      </w:pPr>
      <w:r w:rsidRPr="00313966">
        <w:rPr>
          <w:sz w:val="24"/>
          <w:szCs w:val="24"/>
        </w:rPr>
        <w:t>Balmaceda, M. M</w:t>
      </w:r>
      <w:r w:rsidRPr="00313966">
        <w:rPr>
          <w:i/>
          <w:iCs/>
          <w:sz w:val="24"/>
          <w:szCs w:val="24"/>
        </w:rPr>
        <w:t xml:space="preserve"> Russian Energy Chains:</w:t>
      </w:r>
      <w:r w:rsidRPr="00313966">
        <w:rPr>
          <w:sz w:val="24"/>
          <w:szCs w:val="24"/>
          <w:shd w:val="clear" w:color="auto" w:fill="FFFFFF"/>
        </w:rPr>
        <w:t xml:space="preserve"> </w:t>
      </w:r>
      <w:r w:rsidRPr="00313966">
        <w:rPr>
          <w:i/>
          <w:iCs/>
          <w:sz w:val="24"/>
          <w:szCs w:val="24"/>
          <w:shd w:val="clear" w:color="auto" w:fill="FFFFFF"/>
        </w:rPr>
        <w:t>The Remaking of Technopolitics from Siberia to Ukraine to the European Union</w:t>
      </w:r>
      <w:r w:rsidRPr="00313966">
        <w:rPr>
          <w:sz w:val="24"/>
          <w:szCs w:val="24"/>
        </w:rPr>
        <w:t xml:space="preserve"> (New York: Columbia University Press, 2021; paperback edition 2021)</w:t>
      </w:r>
    </w:p>
    <w:p w14:paraId="16EE4099" w14:textId="77777777" w:rsidR="008501E1" w:rsidRPr="00313966" w:rsidRDefault="008501E1" w:rsidP="008501E1">
      <w:pPr>
        <w:ind w:right="27"/>
        <w:rPr>
          <w:bCs/>
          <w:sz w:val="24"/>
          <w:szCs w:val="24"/>
        </w:rPr>
      </w:pPr>
    </w:p>
    <w:p w14:paraId="4D30EE18" w14:textId="77777777" w:rsidR="008501E1" w:rsidRPr="00313966" w:rsidRDefault="008501E1" w:rsidP="008501E1">
      <w:pPr>
        <w:spacing w:after="100" w:afterAutospacing="1"/>
        <w:ind w:right="27"/>
        <w:jc w:val="both"/>
        <w:rPr>
          <w:sz w:val="24"/>
          <w:szCs w:val="24"/>
        </w:rPr>
      </w:pPr>
      <w:r w:rsidRPr="00313966">
        <w:rPr>
          <w:sz w:val="24"/>
          <w:szCs w:val="24"/>
        </w:rPr>
        <w:t>Balmaceda, M. M</w:t>
      </w:r>
      <w:r w:rsidRPr="00313966">
        <w:rPr>
          <w:i/>
          <w:sz w:val="24"/>
          <w:szCs w:val="24"/>
        </w:rPr>
        <w:t xml:space="preserve"> Living the High Life in Minsk: Russian Energy Rents, Domestic Populism and Belarus’ Impending Crisis</w:t>
      </w:r>
      <w:r w:rsidRPr="00313966">
        <w:rPr>
          <w:sz w:val="24"/>
          <w:szCs w:val="24"/>
        </w:rPr>
        <w:t xml:space="preserve"> (Budapest and New York: Central European University Press, 2014; paperback edition 2024)</w:t>
      </w:r>
    </w:p>
    <w:p w14:paraId="692AF79E" w14:textId="77777777" w:rsidR="008501E1" w:rsidRPr="00313966" w:rsidRDefault="008501E1" w:rsidP="008501E1">
      <w:pPr>
        <w:spacing w:after="100" w:afterAutospacing="1"/>
        <w:ind w:right="27"/>
        <w:jc w:val="both"/>
        <w:rPr>
          <w:rFonts w:eastAsiaTheme="majorEastAsia"/>
          <w:sz w:val="24"/>
          <w:szCs w:val="24"/>
          <w:u w:val="single"/>
        </w:rPr>
      </w:pPr>
      <w:r w:rsidRPr="00313966">
        <w:rPr>
          <w:sz w:val="24"/>
          <w:szCs w:val="24"/>
        </w:rPr>
        <w:t xml:space="preserve">Balmaceda, M. M. </w:t>
      </w:r>
      <w:hyperlink r:id="rId12" w:history="1">
        <w:r w:rsidRPr="00313966">
          <w:rPr>
            <w:i/>
            <w:sz w:val="24"/>
            <w:szCs w:val="24"/>
          </w:rPr>
          <w:t>The Politics of Energy Dependency: Ukraine, Belarus and Lithuania Between Domestic Oligarchs and Russian Pressure</w:t>
        </w:r>
      </w:hyperlink>
      <w:r w:rsidRPr="00313966">
        <w:rPr>
          <w:i/>
          <w:sz w:val="24"/>
          <w:szCs w:val="24"/>
        </w:rPr>
        <w:t xml:space="preserve"> </w:t>
      </w:r>
      <w:r w:rsidRPr="00313966">
        <w:rPr>
          <w:sz w:val="24"/>
          <w:szCs w:val="24"/>
        </w:rPr>
        <w:t xml:space="preserve">(Toronto: University of Toronto Press, 2013, paperback edition 2015). </w:t>
      </w:r>
    </w:p>
    <w:p w14:paraId="306A4DA1" w14:textId="77777777" w:rsidR="008501E1" w:rsidRPr="00313966" w:rsidRDefault="008501E1" w:rsidP="008501E1">
      <w:pPr>
        <w:spacing w:after="100" w:afterAutospacing="1"/>
        <w:ind w:right="27"/>
        <w:jc w:val="both"/>
        <w:rPr>
          <w:b/>
          <w:sz w:val="24"/>
          <w:szCs w:val="24"/>
        </w:rPr>
      </w:pPr>
      <w:r w:rsidRPr="00313966">
        <w:rPr>
          <w:sz w:val="24"/>
          <w:szCs w:val="24"/>
        </w:rPr>
        <w:t>Balmaceda, M. M</w:t>
      </w:r>
      <w:r w:rsidRPr="00313966">
        <w:rPr>
          <w:i/>
          <w:sz w:val="24"/>
          <w:szCs w:val="24"/>
        </w:rPr>
        <w:t>. Energy Dependency, Politics and Corruption in the Former Soviet Union: Russia’s Power, Oligarch’s Profits and Ukraine’s Missing Energy Policy, 1995-2006</w:t>
      </w:r>
      <w:r w:rsidRPr="00313966">
        <w:rPr>
          <w:sz w:val="24"/>
          <w:szCs w:val="24"/>
        </w:rPr>
        <w:t xml:space="preserve"> (London and New York: Routledge, 2008; paperback edition 2012.</w:t>
      </w:r>
    </w:p>
    <w:p w14:paraId="7930DC2C" w14:textId="77777777" w:rsidR="008501E1" w:rsidRPr="00313966" w:rsidRDefault="008501E1" w:rsidP="008501E1">
      <w:pPr>
        <w:tabs>
          <w:tab w:val="left" w:pos="4140"/>
        </w:tabs>
        <w:ind w:right="27"/>
        <w:rPr>
          <w:sz w:val="24"/>
          <w:szCs w:val="24"/>
        </w:rPr>
      </w:pPr>
      <w:r w:rsidRPr="00313966">
        <w:rPr>
          <w:sz w:val="24"/>
          <w:szCs w:val="24"/>
        </w:rPr>
        <w:t>Balmaceda, M. M</w:t>
      </w:r>
      <w:r w:rsidRPr="00313966">
        <w:rPr>
          <w:sz w:val="24"/>
          <w:szCs w:val="24"/>
          <w:lang w:val="de-DE"/>
        </w:rPr>
        <w:t xml:space="preserve">. Co-editor </w:t>
      </w:r>
      <w:r w:rsidRPr="00313966">
        <w:rPr>
          <w:sz w:val="24"/>
          <w:szCs w:val="24"/>
        </w:rPr>
        <w:t>(with Agathe Gebert, Manfred Sapper &amp; Volker Weichselt)</w:t>
      </w:r>
      <w:r w:rsidRPr="00313966">
        <w:rPr>
          <w:sz w:val="24"/>
          <w:szCs w:val="24"/>
          <w:lang w:val="de-DE"/>
        </w:rPr>
        <w:t xml:space="preserve">, </w:t>
      </w:r>
      <w:hyperlink r:id="rId13" w:history="1">
        <w:r w:rsidRPr="00313966">
          <w:rPr>
            <w:rStyle w:val="Hyperlink"/>
            <w:rFonts w:eastAsia="SimSun"/>
            <w:bCs/>
            <w:i/>
            <w:sz w:val="24"/>
            <w:szCs w:val="24"/>
            <w:lang w:val="de-DE" w:eastAsia="zh-CN"/>
          </w:rPr>
          <w:t>Europa Unter Spannung: Energiepolitik Zwischen Ost und West</w:t>
        </w:r>
      </w:hyperlink>
      <w:r w:rsidRPr="00313966">
        <w:rPr>
          <w:bCs/>
          <w:iCs/>
          <w:sz w:val="24"/>
          <w:szCs w:val="24"/>
          <w:lang w:val="de-DE"/>
        </w:rPr>
        <w:t xml:space="preserve"> (Energy Politics Between East and West</w:t>
      </w:r>
      <w:r w:rsidRPr="00313966">
        <w:rPr>
          <w:sz w:val="24"/>
          <w:szCs w:val="24"/>
          <w:lang w:val="de-DE"/>
        </w:rPr>
        <w:t xml:space="preserve">) (Berlin: Berliner Wissenschafts-Verlag, 2004) (382 p.) </w:t>
      </w:r>
      <w:r w:rsidRPr="00313966">
        <w:rPr>
          <w:sz w:val="24"/>
          <w:szCs w:val="24"/>
        </w:rPr>
        <w:t xml:space="preserve">Also published as special issue of </w:t>
      </w:r>
      <w:proofErr w:type="spellStart"/>
      <w:r w:rsidRPr="00313966">
        <w:rPr>
          <w:i/>
          <w:sz w:val="24"/>
          <w:szCs w:val="24"/>
        </w:rPr>
        <w:t>Osteuropa</w:t>
      </w:r>
      <w:proofErr w:type="spellEnd"/>
      <w:r w:rsidRPr="00313966">
        <w:rPr>
          <w:sz w:val="24"/>
          <w:szCs w:val="24"/>
        </w:rPr>
        <w:t xml:space="preserve"> (Berlin), Vol. </w:t>
      </w:r>
      <w:smartTag w:uri="urn:schemas-microsoft-com:office:cs:smarttags" w:element="NumConv6p0">
        <w:smartTagPr>
          <w:attr w:name="val" w:val="54"/>
          <w:attr w:name="sch" w:val="1"/>
        </w:smartTagPr>
        <w:r w:rsidRPr="00313966">
          <w:rPr>
            <w:sz w:val="24"/>
            <w:szCs w:val="24"/>
          </w:rPr>
          <w:t>54</w:t>
        </w:r>
      </w:smartTag>
      <w:r w:rsidRPr="00313966">
        <w:rPr>
          <w:sz w:val="24"/>
          <w:szCs w:val="24"/>
        </w:rPr>
        <w:t xml:space="preserve"> No. 9-10 (</w:t>
      </w:r>
      <w:smartTag w:uri="urn:schemas-microsoft-com:office:cs:smarttags" w:element="NumConv6p0">
        <w:smartTagPr>
          <w:attr w:name="val" w:val="2004"/>
          <w:attr w:name="sch" w:val="1"/>
        </w:smartTagPr>
        <w:r w:rsidRPr="00313966">
          <w:rPr>
            <w:sz w:val="24"/>
            <w:szCs w:val="24"/>
          </w:rPr>
          <w:t>2004</w:t>
        </w:r>
      </w:smartTag>
      <w:r w:rsidRPr="00313966">
        <w:rPr>
          <w:sz w:val="24"/>
          <w:szCs w:val="24"/>
        </w:rPr>
        <w:t xml:space="preserve">). </w:t>
      </w:r>
    </w:p>
    <w:p w14:paraId="627B7726" w14:textId="77777777" w:rsidR="008501E1" w:rsidRPr="00313966" w:rsidRDefault="008501E1" w:rsidP="008501E1">
      <w:pPr>
        <w:tabs>
          <w:tab w:val="left" w:pos="0"/>
        </w:tabs>
        <w:ind w:right="27"/>
        <w:rPr>
          <w:sz w:val="24"/>
          <w:szCs w:val="24"/>
        </w:rPr>
      </w:pPr>
    </w:p>
    <w:p w14:paraId="3596CDB0" w14:textId="77777777" w:rsidR="008501E1" w:rsidRPr="00313966" w:rsidRDefault="008501E1" w:rsidP="008501E1">
      <w:pPr>
        <w:tabs>
          <w:tab w:val="left" w:pos="0"/>
        </w:tabs>
        <w:ind w:right="27"/>
        <w:rPr>
          <w:sz w:val="24"/>
          <w:szCs w:val="24"/>
        </w:rPr>
      </w:pPr>
      <w:r w:rsidRPr="00313966">
        <w:rPr>
          <w:sz w:val="24"/>
          <w:szCs w:val="24"/>
        </w:rPr>
        <w:t xml:space="preserve">Co-Editor, (with James Clem and Lisbeth Tarlow), </w:t>
      </w:r>
      <w:hyperlink r:id="rId14" w:history="1">
        <w:r w:rsidRPr="00313966">
          <w:rPr>
            <w:rStyle w:val="Hyperlink"/>
            <w:rFonts w:eastAsiaTheme="majorEastAsia"/>
            <w:i/>
            <w:sz w:val="24"/>
            <w:szCs w:val="24"/>
          </w:rPr>
          <w:t>Independent Belarus: Domestic Determinants, Regional Dynamics and Implications for the West</w:t>
        </w:r>
      </w:hyperlink>
      <w:r w:rsidRPr="00313966">
        <w:rPr>
          <w:sz w:val="24"/>
          <w:szCs w:val="24"/>
        </w:rPr>
        <w:t xml:space="preserve"> (Cambridge: HURI/Davis Center for Russian Studies: distributed by Harvard U. Press, </w:t>
      </w:r>
      <w:smartTag w:uri="urn:schemas-microsoft-com:office:cs:smarttags" w:element="NumConv6p0">
        <w:smartTagPr>
          <w:attr w:name="val" w:val="2002"/>
          <w:attr w:name="sch" w:val="1"/>
        </w:smartTagPr>
        <w:r w:rsidRPr="00313966">
          <w:rPr>
            <w:sz w:val="24"/>
            <w:szCs w:val="24"/>
          </w:rPr>
          <w:t>2002</w:t>
        </w:r>
      </w:smartTag>
      <w:r w:rsidRPr="00313966">
        <w:rPr>
          <w:sz w:val="24"/>
          <w:szCs w:val="24"/>
        </w:rPr>
        <w:t xml:space="preserve">) </w:t>
      </w:r>
    </w:p>
    <w:p w14:paraId="755DAD74" w14:textId="77777777" w:rsidR="008501E1" w:rsidRPr="00313966" w:rsidRDefault="008501E1" w:rsidP="008501E1">
      <w:pPr>
        <w:ind w:right="27" w:firstLine="720"/>
        <w:rPr>
          <w:sz w:val="24"/>
          <w:szCs w:val="24"/>
        </w:rPr>
      </w:pPr>
      <w:r w:rsidRPr="00313966">
        <w:rPr>
          <w:sz w:val="24"/>
          <w:szCs w:val="24"/>
        </w:rPr>
        <w:t>Includes the following chapters by Margarita M. Balmaceda:</w:t>
      </w:r>
    </w:p>
    <w:p w14:paraId="25D43726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</w:rPr>
      </w:pPr>
      <w:r w:rsidRPr="00313966">
        <w:rPr>
          <w:sz w:val="24"/>
          <w:szCs w:val="24"/>
        </w:rPr>
        <w:t xml:space="preserve">"Belarus as a Transit Route: Domestic and Foreign Policy Implications," in M. Balmaceda, J. Clem and L. Tarlow (eds.) </w:t>
      </w:r>
      <w:r w:rsidRPr="00313966">
        <w:rPr>
          <w:i/>
          <w:sz w:val="24"/>
          <w:szCs w:val="24"/>
        </w:rPr>
        <w:t>Independent Belarus…,</w:t>
      </w:r>
      <w:r w:rsidRPr="00313966">
        <w:rPr>
          <w:sz w:val="24"/>
          <w:szCs w:val="24"/>
        </w:rPr>
        <w:t xml:space="preserve"> pp. </w:t>
      </w:r>
      <w:smartTag w:uri="urn:schemas-microsoft-com:office:cs:smarttags" w:element="NumConv6p0">
        <w:smartTagPr>
          <w:attr w:name="sch" w:val="1"/>
          <w:attr w:name="val" w:val="162"/>
        </w:smartTagPr>
        <w:r w:rsidRPr="00313966">
          <w:rPr>
            <w:sz w:val="24"/>
            <w:szCs w:val="24"/>
          </w:rPr>
          <w:t>162</w:t>
        </w:r>
      </w:smartTag>
      <w:r w:rsidRPr="00313966">
        <w:rPr>
          <w:sz w:val="24"/>
          <w:szCs w:val="24"/>
        </w:rPr>
        <w:t>-</w:t>
      </w:r>
      <w:smartTag w:uri="urn:schemas-microsoft-com:office:cs:smarttags" w:element="NumConv6p0">
        <w:smartTagPr>
          <w:attr w:name="sch" w:val="1"/>
          <w:attr w:name="val" w:val="196"/>
        </w:smartTagPr>
        <w:r w:rsidRPr="00313966">
          <w:rPr>
            <w:sz w:val="24"/>
            <w:szCs w:val="24"/>
          </w:rPr>
          <w:t>196</w:t>
        </w:r>
      </w:smartTag>
    </w:p>
    <w:p w14:paraId="595477F5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</w:rPr>
      </w:pPr>
    </w:p>
    <w:p w14:paraId="188AD2F7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</w:rPr>
      </w:pPr>
      <w:r w:rsidRPr="00313966">
        <w:rPr>
          <w:sz w:val="24"/>
          <w:szCs w:val="24"/>
        </w:rPr>
        <w:t xml:space="preserve">(with J. Clem and L. Tarlow) “Introduction” in M. Balmaceda, J. Clem and L. Tarlow (eds.) Independent Belarus…, pp. </w:t>
      </w:r>
      <w:smartTag w:uri="urn:schemas-microsoft-com:office:cs:smarttags" w:element="NumConv6p0">
        <w:smartTagPr>
          <w:attr w:name="sch" w:val="1"/>
          <w:attr w:name="val" w:val="3"/>
        </w:smartTagPr>
        <w:r w:rsidRPr="00313966">
          <w:rPr>
            <w:sz w:val="24"/>
            <w:szCs w:val="24"/>
          </w:rPr>
          <w:t>3</w:t>
        </w:r>
      </w:smartTag>
      <w:r w:rsidRPr="00313966">
        <w:rPr>
          <w:sz w:val="24"/>
          <w:szCs w:val="24"/>
        </w:rPr>
        <w:t>-</w:t>
      </w:r>
      <w:smartTag w:uri="urn:schemas-microsoft-com:office:cs:smarttags" w:element="NumConv6p0">
        <w:smartTagPr>
          <w:attr w:name="sch" w:val="1"/>
          <w:attr w:name="val" w:val="20"/>
        </w:smartTagPr>
        <w:r w:rsidRPr="00313966">
          <w:rPr>
            <w:sz w:val="24"/>
            <w:szCs w:val="24"/>
          </w:rPr>
          <w:t>20</w:t>
        </w:r>
      </w:smartTag>
    </w:p>
    <w:p w14:paraId="20CC02DB" w14:textId="77777777" w:rsidR="008501E1" w:rsidRPr="00313966" w:rsidRDefault="008501E1" w:rsidP="008501E1">
      <w:pPr>
        <w:ind w:left="720" w:right="27"/>
        <w:rPr>
          <w:i/>
          <w:iCs/>
          <w:sz w:val="24"/>
          <w:szCs w:val="24"/>
        </w:rPr>
      </w:pPr>
    </w:p>
    <w:p w14:paraId="4D965D14" w14:textId="77777777" w:rsidR="008501E1" w:rsidRPr="00313966" w:rsidRDefault="008501E1" w:rsidP="008501E1">
      <w:pPr>
        <w:ind w:right="27"/>
        <w:rPr>
          <w:b/>
          <w:sz w:val="24"/>
          <w:szCs w:val="24"/>
        </w:rPr>
      </w:pPr>
    </w:p>
    <w:p w14:paraId="1C7DBA16" w14:textId="77777777" w:rsidR="008501E1" w:rsidRPr="00313966" w:rsidRDefault="008501E1" w:rsidP="008501E1">
      <w:pPr>
        <w:ind w:right="27"/>
        <w:rPr>
          <w:sz w:val="24"/>
          <w:szCs w:val="24"/>
        </w:rPr>
      </w:pPr>
      <w:r w:rsidRPr="00313966">
        <w:rPr>
          <w:sz w:val="24"/>
          <w:szCs w:val="24"/>
        </w:rPr>
        <w:t xml:space="preserve">Balmaceda, M. M (Editor). </w:t>
      </w:r>
      <w:hyperlink r:id="rId15" w:history="1">
        <w:r w:rsidRPr="00313966">
          <w:rPr>
            <w:rStyle w:val="Hyperlink"/>
            <w:rFonts w:eastAsiaTheme="majorEastAsia"/>
            <w:i/>
            <w:sz w:val="24"/>
            <w:szCs w:val="24"/>
          </w:rPr>
          <w:t xml:space="preserve">On the Edge: The Ukrainian-Central </w:t>
        </w:r>
        <w:proofErr w:type="gramStart"/>
        <w:r w:rsidRPr="00313966">
          <w:rPr>
            <w:rStyle w:val="Hyperlink"/>
            <w:rFonts w:eastAsiaTheme="majorEastAsia"/>
            <w:i/>
            <w:sz w:val="24"/>
            <w:szCs w:val="24"/>
          </w:rPr>
          <w:t>European-Russian</w:t>
        </w:r>
        <w:proofErr w:type="gramEnd"/>
        <w:r w:rsidRPr="00313966">
          <w:rPr>
            <w:rStyle w:val="Hyperlink"/>
            <w:rFonts w:eastAsiaTheme="majorEastAsia"/>
            <w:i/>
            <w:sz w:val="24"/>
            <w:szCs w:val="24"/>
          </w:rPr>
          <w:t xml:space="preserve"> Security Triangle</w:t>
        </w:r>
      </w:hyperlink>
      <w:r w:rsidRPr="00313966">
        <w:rPr>
          <w:sz w:val="24"/>
          <w:szCs w:val="24"/>
        </w:rPr>
        <w:t xml:space="preserve"> (Budapest: Central European University Press, </w:t>
      </w:r>
      <w:smartTag w:uri="urn:schemas-microsoft-com:office:cs:smarttags" w:element="NumConv6p0">
        <w:smartTagPr>
          <w:attr w:name="sch" w:val="1"/>
          <w:attr w:name="val" w:val="2000"/>
        </w:smartTagPr>
        <w:r w:rsidRPr="00313966">
          <w:rPr>
            <w:sz w:val="24"/>
            <w:szCs w:val="24"/>
          </w:rPr>
          <w:t>2000</w:t>
        </w:r>
      </w:smartTag>
      <w:r w:rsidRPr="00313966">
        <w:rPr>
          <w:sz w:val="24"/>
          <w:szCs w:val="24"/>
        </w:rPr>
        <w:t xml:space="preserve">) </w:t>
      </w:r>
    </w:p>
    <w:p w14:paraId="1E588E19" w14:textId="77777777" w:rsidR="008501E1" w:rsidRPr="00313966" w:rsidRDefault="008501E1" w:rsidP="008501E1">
      <w:pPr>
        <w:ind w:right="27"/>
        <w:rPr>
          <w:sz w:val="24"/>
          <w:szCs w:val="24"/>
        </w:rPr>
      </w:pPr>
      <w:r w:rsidRPr="00313966">
        <w:rPr>
          <w:sz w:val="24"/>
          <w:szCs w:val="24"/>
        </w:rPr>
        <w:tab/>
        <w:t>Includes the following chapters by Margarita M. Balmaceda:</w:t>
      </w:r>
    </w:p>
    <w:p w14:paraId="46502016" w14:textId="77777777" w:rsidR="008501E1" w:rsidRPr="00313966" w:rsidRDefault="008501E1" w:rsidP="008501E1">
      <w:pPr>
        <w:tabs>
          <w:tab w:val="left" w:pos="8640"/>
        </w:tabs>
        <w:ind w:right="27"/>
        <w:rPr>
          <w:sz w:val="24"/>
          <w:szCs w:val="24"/>
        </w:rPr>
      </w:pPr>
    </w:p>
    <w:p w14:paraId="0AEBBF04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</w:rPr>
      </w:pPr>
      <w:r w:rsidRPr="00313966">
        <w:rPr>
          <w:sz w:val="24"/>
          <w:szCs w:val="24"/>
        </w:rPr>
        <w:t xml:space="preserve">"Ukraine, Central Europe and Russia in A New International Environment," in M. Balmaceda (Ed.), </w:t>
      </w:r>
      <w:r w:rsidRPr="00313966">
        <w:rPr>
          <w:i/>
          <w:sz w:val="24"/>
          <w:szCs w:val="24"/>
        </w:rPr>
        <w:t>On the Edge</w:t>
      </w:r>
      <w:r w:rsidRPr="00313966">
        <w:rPr>
          <w:sz w:val="24"/>
          <w:szCs w:val="24"/>
        </w:rPr>
        <w:t xml:space="preserve">,  pp. </w:t>
      </w:r>
      <w:smartTag w:uri="urn:schemas-microsoft-com:office:cs:smarttags" w:element="NumConv6p0">
        <w:smartTagPr>
          <w:attr w:name="sch" w:val="1"/>
          <w:attr w:name="val" w:val="1"/>
        </w:smartTagPr>
        <w:r w:rsidRPr="00313966">
          <w:rPr>
            <w:sz w:val="24"/>
            <w:szCs w:val="24"/>
          </w:rPr>
          <w:t>1</w:t>
        </w:r>
      </w:smartTag>
      <w:r w:rsidRPr="00313966">
        <w:rPr>
          <w:sz w:val="24"/>
          <w:szCs w:val="24"/>
        </w:rPr>
        <w:t>-</w:t>
      </w:r>
      <w:smartTag w:uri="urn:schemas-microsoft-com:office:cs:smarttags" w:element="NumConv6p0">
        <w:smartTagPr>
          <w:attr w:name="sch" w:val="1"/>
          <w:attr w:name="val" w:val="34"/>
        </w:smartTagPr>
        <w:r w:rsidRPr="00313966">
          <w:rPr>
            <w:sz w:val="24"/>
            <w:szCs w:val="24"/>
          </w:rPr>
          <w:t>34</w:t>
        </w:r>
      </w:smartTag>
    </w:p>
    <w:p w14:paraId="110BB9D3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</w:rPr>
      </w:pPr>
    </w:p>
    <w:p w14:paraId="09E47E11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</w:rPr>
      </w:pPr>
      <w:r w:rsidRPr="00313966">
        <w:rPr>
          <w:sz w:val="24"/>
          <w:szCs w:val="24"/>
        </w:rPr>
        <w:t xml:space="preserve">"Economic Relations and the Ukrainian-Central </w:t>
      </w:r>
      <w:proofErr w:type="gramStart"/>
      <w:r w:rsidRPr="00313966">
        <w:rPr>
          <w:sz w:val="24"/>
          <w:szCs w:val="24"/>
        </w:rPr>
        <w:t>European-Russian</w:t>
      </w:r>
      <w:proofErr w:type="gramEnd"/>
      <w:r w:rsidRPr="00313966">
        <w:rPr>
          <w:sz w:val="24"/>
          <w:szCs w:val="24"/>
        </w:rPr>
        <w:t xml:space="preserve"> Triangle," in M. Balmaceda (Ed.), </w:t>
      </w:r>
      <w:r w:rsidRPr="00313966">
        <w:rPr>
          <w:i/>
          <w:sz w:val="24"/>
          <w:szCs w:val="24"/>
        </w:rPr>
        <w:t>On the Edge</w:t>
      </w:r>
      <w:r w:rsidRPr="00313966">
        <w:rPr>
          <w:sz w:val="24"/>
          <w:szCs w:val="24"/>
        </w:rPr>
        <w:t xml:space="preserve">,  pp. </w:t>
      </w:r>
      <w:smartTag w:uri="urn:schemas-microsoft-com:office:cs:smarttags" w:element="NumConv6p0">
        <w:smartTagPr>
          <w:attr w:name="sch" w:val="1"/>
          <w:attr w:name="val" w:val="165"/>
        </w:smartTagPr>
        <w:r w:rsidRPr="00313966">
          <w:rPr>
            <w:sz w:val="24"/>
            <w:szCs w:val="24"/>
          </w:rPr>
          <w:t>165</w:t>
        </w:r>
      </w:smartTag>
      <w:r w:rsidRPr="00313966">
        <w:rPr>
          <w:sz w:val="24"/>
          <w:szCs w:val="24"/>
        </w:rPr>
        <w:t>-</w:t>
      </w:r>
      <w:smartTag w:uri="urn:schemas-microsoft-com:office:cs:smarttags" w:element="NumConv6p0">
        <w:smartTagPr>
          <w:attr w:name="sch" w:val="1"/>
          <w:attr w:name="val" w:val="218"/>
        </w:smartTagPr>
        <w:r w:rsidRPr="00313966">
          <w:rPr>
            <w:sz w:val="24"/>
            <w:szCs w:val="24"/>
          </w:rPr>
          <w:t>218</w:t>
        </w:r>
      </w:smartTag>
    </w:p>
    <w:p w14:paraId="1DC4FE50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  <w:highlight w:val="yellow"/>
        </w:rPr>
      </w:pPr>
    </w:p>
    <w:p w14:paraId="295CF604" w14:textId="77777777" w:rsidR="008501E1" w:rsidRPr="00313966" w:rsidRDefault="008501E1" w:rsidP="008501E1">
      <w:pPr>
        <w:tabs>
          <w:tab w:val="left" w:pos="8640"/>
        </w:tabs>
        <w:ind w:left="720" w:right="27"/>
        <w:rPr>
          <w:sz w:val="24"/>
          <w:szCs w:val="24"/>
        </w:rPr>
      </w:pPr>
      <w:r w:rsidRPr="00313966">
        <w:rPr>
          <w:sz w:val="24"/>
          <w:szCs w:val="24"/>
        </w:rPr>
        <w:t xml:space="preserve">'The Ukrainian-Central European Borderland After Nato Expansion: Wall, Fortress, Or Open </w:t>
      </w:r>
      <w:proofErr w:type="gramStart"/>
      <w:r w:rsidRPr="00313966">
        <w:rPr>
          <w:sz w:val="24"/>
          <w:szCs w:val="24"/>
        </w:rPr>
        <w:t>Door?,</w:t>
      </w:r>
      <w:proofErr w:type="gramEnd"/>
      <w:r w:rsidRPr="00313966">
        <w:rPr>
          <w:sz w:val="24"/>
          <w:szCs w:val="24"/>
        </w:rPr>
        <w:t xml:space="preserve">" in M. Balmaceda (Ed.), </w:t>
      </w:r>
      <w:r w:rsidRPr="00313966">
        <w:rPr>
          <w:i/>
          <w:sz w:val="24"/>
          <w:szCs w:val="24"/>
        </w:rPr>
        <w:t xml:space="preserve">On the </w:t>
      </w:r>
      <w:r w:rsidRPr="00313966">
        <w:rPr>
          <w:sz w:val="24"/>
          <w:szCs w:val="24"/>
        </w:rPr>
        <w:t xml:space="preserve">Edge, pp. </w:t>
      </w:r>
      <w:smartTag w:uri="urn:schemas-microsoft-com:office:cs:smarttags" w:element="NumConv6p0">
        <w:smartTagPr>
          <w:attr w:name="sch" w:val="1"/>
          <w:attr w:name="val" w:val="231"/>
        </w:smartTagPr>
        <w:r w:rsidRPr="00313966">
          <w:rPr>
            <w:sz w:val="24"/>
            <w:szCs w:val="24"/>
          </w:rPr>
          <w:t>231</w:t>
        </w:r>
      </w:smartTag>
      <w:r w:rsidRPr="00313966">
        <w:rPr>
          <w:sz w:val="24"/>
          <w:szCs w:val="24"/>
        </w:rPr>
        <w:t>-</w:t>
      </w:r>
      <w:smartTag w:uri="urn:schemas-microsoft-com:office:cs:smarttags" w:element="NumConv6p0">
        <w:smartTagPr>
          <w:attr w:name="sch" w:val="1"/>
          <w:attr w:name="val" w:val="260"/>
        </w:smartTagPr>
        <w:r w:rsidRPr="00313966">
          <w:rPr>
            <w:sz w:val="24"/>
            <w:szCs w:val="24"/>
          </w:rPr>
          <w:t>260</w:t>
        </w:r>
      </w:smartTag>
    </w:p>
    <w:p w14:paraId="6E56BEB5" w14:textId="77777777" w:rsidR="008501E1" w:rsidRPr="00313966" w:rsidRDefault="008501E1" w:rsidP="008501E1">
      <w:pPr>
        <w:ind w:right="-61"/>
        <w:rPr>
          <w:sz w:val="24"/>
          <w:szCs w:val="24"/>
        </w:rPr>
      </w:pPr>
    </w:p>
    <w:p w14:paraId="10DF1BFE" w14:textId="77777777" w:rsidR="008501E1" w:rsidRPr="00313966" w:rsidRDefault="008501E1" w:rsidP="008501E1">
      <w:pPr>
        <w:ind w:right="-61"/>
        <w:rPr>
          <w:sz w:val="24"/>
          <w:szCs w:val="24"/>
        </w:rPr>
      </w:pPr>
    </w:p>
    <w:bookmarkEnd w:id="0"/>
    <w:bookmarkEnd w:id="1"/>
    <w:p w14:paraId="5A41AB06" w14:textId="77777777" w:rsidR="008501E1" w:rsidRPr="00313966" w:rsidRDefault="008501E1" w:rsidP="008501E1">
      <w:pPr>
        <w:pStyle w:val="Heading2"/>
        <w:ind w:right="-58"/>
        <w:rPr>
          <w:b w:val="0"/>
          <w:bCs w:val="0"/>
          <w:u w:val="single"/>
        </w:rPr>
      </w:pPr>
      <w:r w:rsidRPr="00313966">
        <w:rPr>
          <w:u w:val="single"/>
        </w:rPr>
        <w:t xml:space="preserve">Articles (selected </w:t>
      </w:r>
      <w:proofErr w:type="gramStart"/>
      <w:r w:rsidRPr="00313966">
        <w:rPr>
          <w:u w:val="single"/>
        </w:rPr>
        <w:t>recent</w:t>
      </w:r>
      <w:proofErr w:type="gramEnd"/>
      <w:r w:rsidRPr="00313966">
        <w:rPr>
          <w:u w:val="single"/>
        </w:rPr>
        <w:t xml:space="preserve"> 2024-)</w:t>
      </w:r>
    </w:p>
    <w:p w14:paraId="244AF786" w14:textId="77777777" w:rsidR="008501E1" w:rsidRPr="00313966" w:rsidRDefault="008501E1" w:rsidP="008501E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6B068A32" w14:textId="77777777" w:rsidR="008501E1" w:rsidRPr="00313966" w:rsidRDefault="008501E1" w:rsidP="008501E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13966">
        <w:rPr>
          <w:rFonts w:ascii="Times New Roman" w:hAnsi="Times New Roman" w:cs="Times New Roman"/>
          <w:sz w:val="24"/>
          <w:szCs w:val="24"/>
          <w:u w:val="single"/>
        </w:rPr>
        <w:t>Accepted and Forthcoming</w:t>
      </w:r>
    </w:p>
    <w:p w14:paraId="74F09B0B" w14:textId="77777777" w:rsidR="008501E1" w:rsidRPr="00633B6A" w:rsidRDefault="008501E1" w:rsidP="008501E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  <w:r w:rsidRPr="00633B6A">
        <w:rPr>
          <w:rFonts w:ascii="Times New Roman" w:hAnsi="Times New Roman" w:cs="Times New Roman"/>
          <w:sz w:val="24"/>
          <w:szCs w:val="24"/>
        </w:rPr>
        <w:t xml:space="preserve">Balmaceda, M. China as a Coal-based Fertilizers Superpower: Domestic Drivers and Global Climate Impacts. </w:t>
      </w:r>
      <w:r w:rsidRPr="00633B6A">
        <w:rPr>
          <w:rFonts w:ascii="Times New Roman" w:hAnsi="Times New Roman" w:cs="Times New Roman"/>
          <w:i/>
          <w:iCs/>
          <w:sz w:val="24"/>
          <w:szCs w:val="24"/>
        </w:rPr>
        <w:t xml:space="preserve">Asian Perspective </w:t>
      </w:r>
      <w:r w:rsidRPr="00633B6A">
        <w:rPr>
          <w:rFonts w:ascii="Times New Roman" w:hAnsi="Times New Roman" w:cs="Times New Roman"/>
          <w:sz w:val="24"/>
          <w:szCs w:val="24"/>
        </w:rPr>
        <w:t>(forthcoming 2025)</w:t>
      </w:r>
    </w:p>
    <w:p w14:paraId="4D78F100" w14:textId="77777777" w:rsidR="008501E1" w:rsidRPr="00633B6A" w:rsidRDefault="008501E1" w:rsidP="008501E1">
      <w:pPr>
        <w:rPr>
          <w:sz w:val="24"/>
          <w:szCs w:val="24"/>
        </w:rPr>
      </w:pPr>
    </w:p>
    <w:p w14:paraId="33C27E84" w14:textId="77777777" w:rsidR="008501E1" w:rsidRPr="00633B6A" w:rsidRDefault="008501E1" w:rsidP="008501E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33B6A">
        <w:rPr>
          <w:rFonts w:ascii="Times New Roman" w:hAnsi="Times New Roman" w:cs="Times New Roman"/>
          <w:sz w:val="24"/>
          <w:szCs w:val="24"/>
          <w:u w:val="single"/>
        </w:rPr>
        <w:t>Published:</w:t>
      </w:r>
    </w:p>
    <w:p w14:paraId="477C6EE9" w14:textId="77777777" w:rsidR="008501E1" w:rsidRPr="00633B6A" w:rsidRDefault="008501E1" w:rsidP="008501E1">
      <w:pPr>
        <w:ind w:right="-61"/>
        <w:jc w:val="both"/>
        <w:rPr>
          <w:bCs/>
          <w:iCs/>
          <w:sz w:val="24"/>
          <w:szCs w:val="24"/>
        </w:rPr>
      </w:pPr>
    </w:p>
    <w:p w14:paraId="782AFFF6" w14:textId="77777777" w:rsidR="00633B6A" w:rsidRPr="00DB3286" w:rsidRDefault="008501E1" w:rsidP="008501E1">
      <w:pPr>
        <w:pStyle w:val="Title"/>
        <w:rPr>
          <w:rFonts w:ascii="Times New Roman" w:hAnsi="Times New Roman" w:cs="Times New Roman"/>
          <w:bCs/>
          <w:sz w:val="24"/>
          <w:szCs w:val="24"/>
        </w:rPr>
      </w:pPr>
      <w:r w:rsidRPr="00DB3286">
        <w:rPr>
          <w:rFonts w:ascii="Times New Roman" w:hAnsi="Times New Roman" w:cs="Times New Roman"/>
          <w:sz w:val="24"/>
          <w:szCs w:val="24"/>
        </w:rPr>
        <w:t xml:space="preserve">Balmaceda, M., </w:t>
      </w:r>
      <w:r w:rsidRPr="00DB3286">
        <w:rPr>
          <w:rFonts w:ascii="Times New Roman" w:hAnsi="Times New Roman" w:cs="Times New Roman"/>
          <w:bCs/>
          <w:sz w:val="24"/>
          <w:szCs w:val="24"/>
        </w:rPr>
        <w:t xml:space="preserve">Ukraine’s Reconstruction will Raise Key Energy and Natural Resource Challenges and Choices. </w:t>
      </w:r>
    </w:p>
    <w:p w14:paraId="0BB7BC23" w14:textId="696C3B47" w:rsidR="008501E1" w:rsidRPr="00DB3286" w:rsidRDefault="008501E1" w:rsidP="008501E1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  <w:r w:rsidRPr="00DB32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Fletcher Forum of World Affairs </w:t>
      </w:r>
      <w:r w:rsidRPr="00DB3286">
        <w:rPr>
          <w:rFonts w:ascii="Times New Roman" w:hAnsi="Times New Roman" w:cs="Times New Roman"/>
          <w:bCs/>
          <w:sz w:val="24"/>
          <w:szCs w:val="24"/>
        </w:rPr>
        <w:t>vol. 49, no. 1 (Winter 2025)</w:t>
      </w:r>
    </w:p>
    <w:p w14:paraId="22B935E0" w14:textId="77777777" w:rsidR="008501E1" w:rsidRPr="00DB3286" w:rsidRDefault="008501E1" w:rsidP="008501E1">
      <w:pPr>
        <w:pStyle w:val="output1a"/>
        <w:keepNext/>
        <w:rPr>
          <w:rFonts w:ascii="Times New Roman" w:hAnsi="Times New Roman" w:cs="Times New Roman"/>
          <w:sz w:val="24"/>
          <w:szCs w:val="24"/>
        </w:rPr>
      </w:pPr>
    </w:p>
    <w:p w14:paraId="36549DD4" w14:textId="2836CFC8" w:rsidR="008501E1" w:rsidRPr="00DB3286" w:rsidRDefault="008501E1" w:rsidP="008501E1">
      <w:pPr>
        <w:pStyle w:val="output1a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B3286">
        <w:rPr>
          <w:rFonts w:ascii="Times New Roman" w:hAnsi="Times New Roman" w:cs="Times New Roman"/>
          <w:bCs/>
          <w:sz w:val="24"/>
          <w:szCs w:val="24"/>
        </w:rPr>
        <w:t>Quitzow</w:t>
      </w:r>
      <w:proofErr w:type="spellEnd"/>
      <w:r w:rsidRPr="00DB3286">
        <w:rPr>
          <w:rFonts w:ascii="Times New Roman" w:hAnsi="Times New Roman" w:cs="Times New Roman"/>
          <w:bCs/>
          <w:sz w:val="24"/>
          <w:szCs w:val="24"/>
        </w:rPr>
        <w:t xml:space="preserve">, R, </w:t>
      </w:r>
      <w:r w:rsidRPr="00DB3286">
        <w:rPr>
          <w:rFonts w:ascii="Times New Roman" w:hAnsi="Times New Roman" w:cs="Times New Roman"/>
          <w:b/>
          <w:sz w:val="24"/>
          <w:szCs w:val="24"/>
        </w:rPr>
        <w:t>M. Balmaceda</w:t>
      </w:r>
      <w:r w:rsidRPr="00DB3286">
        <w:rPr>
          <w:rFonts w:ascii="Times New Roman" w:hAnsi="Times New Roman" w:cs="Times New Roman"/>
          <w:bCs/>
          <w:sz w:val="24"/>
          <w:szCs w:val="24"/>
        </w:rPr>
        <w:t xml:space="preserve"> and A. Goldthau. </w:t>
      </w:r>
      <w:hyperlink r:id="rId16" w:history="1">
        <w:r w:rsidRPr="00DB328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The nexus of geopolitics, decarbonization, and food security gives rise to distinct challenges across fertilizer supply chains</w:t>
        </w:r>
      </w:hyperlink>
      <w:r w:rsidRPr="00DB3286">
        <w:rPr>
          <w:rFonts w:ascii="Times New Roman" w:hAnsi="Times New Roman" w:cs="Times New Roman"/>
          <w:bCs/>
          <w:sz w:val="24"/>
          <w:szCs w:val="24"/>
        </w:rPr>
        <w:t>. </w:t>
      </w:r>
      <w:r w:rsidRPr="00DB3286">
        <w:rPr>
          <w:rFonts w:ascii="Times New Roman" w:hAnsi="Times New Roman" w:cs="Times New Roman"/>
          <w:bCs/>
          <w:i/>
          <w:iCs/>
          <w:sz w:val="24"/>
          <w:szCs w:val="24"/>
        </w:rPr>
        <w:t>One Earth</w:t>
      </w:r>
      <w:r w:rsidRPr="00DB3286">
        <w:rPr>
          <w:rFonts w:ascii="Times New Roman" w:hAnsi="Times New Roman" w:cs="Times New Roman"/>
          <w:bCs/>
          <w:sz w:val="24"/>
          <w:szCs w:val="24"/>
        </w:rPr>
        <w:t>, </w:t>
      </w:r>
      <w:r w:rsidRPr="00DB3286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DB3286">
        <w:rPr>
          <w:rFonts w:ascii="Times New Roman" w:hAnsi="Times New Roman" w:cs="Times New Roman"/>
          <w:bCs/>
          <w:sz w:val="24"/>
          <w:szCs w:val="24"/>
        </w:rPr>
        <w:t>(1). (2025)</w:t>
      </w:r>
    </w:p>
    <w:p w14:paraId="01D1AD81" w14:textId="77777777" w:rsidR="002B6290" w:rsidRPr="00DB3286" w:rsidRDefault="002B6290" w:rsidP="008501E1">
      <w:pPr>
        <w:pStyle w:val="output1a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04FE9002" w14:textId="79DFA343" w:rsidR="002B6290" w:rsidRPr="00DB3286" w:rsidRDefault="002B6290" w:rsidP="008501E1">
      <w:pPr>
        <w:pStyle w:val="output1a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B3286">
        <w:rPr>
          <w:rFonts w:ascii="Times New Roman" w:hAnsi="Times New Roman" w:cs="Times New Roman"/>
          <w:bCs/>
          <w:sz w:val="24"/>
          <w:szCs w:val="24"/>
        </w:rPr>
        <w:t>Quitzow</w:t>
      </w:r>
      <w:proofErr w:type="spellEnd"/>
      <w:r w:rsidRPr="00DB3286">
        <w:rPr>
          <w:rFonts w:ascii="Times New Roman" w:hAnsi="Times New Roman" w:cs="Times New Roman"/>
          <w:bCs/>
          <w:sz w:val="24"/>
          <w:szCs w:val="24"/>
        </w:rPr>
        <w:t xml:space="preserve">, R., </w:t>
      </w:r>
      <w:proofErr w:type="spellStart"/>
      <w:r w:rsidRPr="00DB3286">
        <w:rPr>
          <w:rFonts w:ascii="Times New Roman" w:hAnsi="Times New Roman" w:cs="Times New Roman"/>
          <w:bCs/>
          <w:sz w:val="24"/>
          <w:szCs w:val="24"/>
        </w:rPr>
        <w:t>Goldhau</w:t>
      </w:r>
      <w:proofErr w:type="spellEnd"/>
      <w:r w:rsidRPr="00DB3286">
        <w:rPr>
          <w:rFonts w:ascii="Times New Roman" w:hAnsi="Times New Roman" w:cs="Times New Roman"/>
          <w:bCs/>
          <w:sz w:val="24"/>
          <w:szCs w:val="24"/>
        </w:rPr>
        <w:t xml:space="preserve">, A., &amp; </w:t>
      </w:r>
      <w:r w:rsidRPr="00DB3286">
        <w:rPr>
          <w:rFonts w:ascii="Times New Roman" w:hAnsi="Times New Roman" w:cs="Times New Roman"/>
          <w:b/>
          <w:sz w:val="24"/>
          <w:szCs w:val="24"/>
        </w:rPr>
        <w:t>Balmaceda, M</w:t>
      </w:r>
      <w:r w:rsidRPr="00DB3286">
        <w:rPr>
          <w:rFonts w:ascii="Times New Roman" w:hAnsi="Times New Roman" w:cs="Times New Roman"/>
          <w:bCs/>
          <w:sz w:val="24"/>
          <w:szCs w:val="24"/>
        </w:rPr>
        <w:t>. </w:t>
      </w:r>
      <w:hyperlink r:id="rId17" w:history="1">
        <w:r w:rsidRPr="00DB3286">
          <w:rPr>
            <w:rStyle w:val="Hyperlink"/>
            <w:rFonts w:ascii="Times New Roman" w:hAnsi="Times New Roman" w:cs="Times New Roman"/>
            <w:sz w:val="24"/>
            <w:szCs w:val="24"/>
          </w:rPr>
          <w:t>How geopolitics and decarbonization are disrupting fertilizer supply chains</w:t>
        </w:r>
      </w:hyperlink>
      <w:r w:rsidRPr="00DB3286">
        <w:rPr>
          <w:rFonts w:ascii="Times New Roman" w:hAnsi="Times New Roman" w:cs="Times New Roman"/>
          <w:sz w:val="24"/>
          <w:szCs w:val="24"/>
        </w:rPr>
        <w:t>.</w:t>
      </w:r>
      <w:r w:rsidRPr="00DB32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286">
        <w:rPr>
          <w:rFonts w:ascii="Times New Roman" w:hAnsi="Times New Roman" w:cs="Times New Roman"/>
          <w:bCs/>
          <w:i/>
          <w:iCs/>
          <w:sz w:val="24"/>
          <w:szCs w:val="24"/>
        </w:rPr>
        <w:t>Fertilizer Focus</w:t>
      </w:r>
      <w:r w:rsidRPr="00DB3286">
        <w:rPr>
          <w:rFonts w:ascii="Times New Roman" w:hAnsi="Times New Roman" w:cs="Times New Roman"/>
          <w:bCs/>
          <w:sz w:val="24"/>
          <w:szCs w:val="24"/>
        </w:rPr>
        <w:t>, 42(6), 24-28</w:t>
      </w:r>
      <w:r w:rsidR="008F3B94" w:rsidRPr="00DB3286">
        <w:rPr>
          <w:rFonts w:ascii="Times New Roman" w:hAnsi="Times New Roman" w:cs="Times New Roman"/>
          <w:bCs/>
          <w:sz w:val="24"/>
          <w:szCs w:val="24"/>
        </w:rPr>
        <w:t>. (2025)</w:t>
      </w:r>
    </w:p>
    <w:p w14:paraId="6737A47B" w14:textId="77777777" w:rsidR="008501E1" w:rsidRPr="00313966" w:rsidRDefault="008501E1" w:rsidP="008501E1">
      <w:pPr>
        <w:ind w:right="-61"/>
        <w:jc w:val="both"/>
        <w:rPr>
          <w:bCs/>
          <w:iCs/>
          <w:sz w:val="24"/>
          <w:szCs w:val="24"/>
        </w:rPr>
      </w:pPr>
    </w:p>
    <w:p w14:paraId="5CADF40C" w14:textId="77777777" w:rsidR="008501E1" w:rsidRPr="00313966" w:rsidRDefault="008501E1" w:rsidP="008501E1">
      <w:pPr>
        <w:ind w:right="-61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313966">
        <w:rPr>
          <w:b/>
          <w:iCs/>
          <w:sz w:val="24"/>
          <w:szCs w:val="24"/>
        </w:rPr>
        <w:t>Balmaceda, M</w:t>
      </w:r>
      <w:r w:rsidRPr="00313966">
        <w:rPr>
          <w:bCs/>
          <w:iCs/>
          <w:sz w:val="24"/>
          <w:szCs w:val="24"/>
        </w:rPr>
        <w:t xml:space="preserve">., P. </w:t>
      </w:r>
      <w:r w:rsidRPr="00313966">
        <w:rPr>
          <w:sz w:val="24"/>
          <w:szCs w:val="24"/>
          <w:bdr w:val="none" w:sz="0" w:space="0" w:color="auto" w:frame="1"/>
          <w:shd w:val="clear" w:color="auto" w:fill="FFFFFF"/>
        </w:rPr>
        <w:t>Högselius, C. Johnson, H. Pleines, D. Rogers &amp; V-P Tynkkynen. Rethinking energy materialities in the shadow of Russia's war on Ukraine. </w:t>
      </w:r>
      <w:r w:rsidRPr="00313966">
        <w:rPr>
          <w:i/>
          <w:iCs/>
          <w:sz w:val="24"/>
          <w:szCs w:val="24"/>
          <w:bdr w:val="none" w:sz="0" w:space="0" w:color="auto" w:frame="1"/>
          <w:shd w:val="clear" w:color="auto" w:fill="FFFFFF"/>
        </w:rPr>
        <w:t>Energy Research &amp; Social Science</w:t>
      </w:r>
      <w:r w:rsidRPr="00313966">
        <w:rPr>
          <w:sz w:val="24"/>
          <w:szCs w:val="24"/>
          <w:bdr w:val="none" w:sz="0" w:space="0" w:color="auto" w:frame="1"/>
          <w:shd w:val="clear" w:color="auto" w:fill="FFFFFF"/>
        </w:rPr>
        <w:t>, </w:t>
      </w:r>
      <w:r w:rsidRPr="00313966">
        <w:rPr>
          <w:i/>
          <w:iCs/>
          <w:sz w:val="24"/>
          <w:szCs w:val="24"/>
          <w:bdr w:val="none" w:sz="0" w:space="0" w:color="auto" w:frame="1"/>
          <w:shd w:val="clear" w:color="auto" w:fill="FFFFFF"/>
        </w:rPr>
        <w:t>117</w:t>
      </w:r>
      <w:r w:rsidRPr="00313966">
        <w:rPr>
          <w:sz w:val="24"/>
          <w:szCs w:val="24"/>
          <w:bdr w:val="none" w:sz="0" w:space="0" w:color="auto" w:frame="1"/>
          <w:shd w:val="clear" w:color="auto" w:fill="FFFFFF"/>
        </w:rPr>
        <w:t>, 103678 (2024)</w:t>
      </w:r>
    </w:p>
    <w:p w14:paraId="187869BF" w14:textId="77777777" w:rsidR="008501E1" w:rsidRPr="00313966" w:rsidRDefault="008501E1" w:rsidP="008501E1">
      <w:pPr>
        <w:ind w:right="-61"/>
        <w:jc w:val="both"/>
        <w:rPr>
          <w:sz w:val="24"/>
          <w:szCs w:val="24"/>
        </w:rPr>
      </w:pPr>
    </w:p>
    <w:p w14:paraId="5E7D81C0" w14:textId="77777777" w:rsidR="008501E1" w:rsidRPr="00313966" w:rsidRDefault="008501E1" w:rsidP="008501E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  <w:r w:rsidRPr="00313966">
        <w:rPr>
          <w:rFonts w:ascii="Times New Roman" w:hAnsi="Times New Roman" w:cs="Times New Roman"/>
          <w:b/>
          <w:bCs/>
          <w:sz w:val="24"/>
          <w:szCs w:val="24"/>
        </w:rPr>
        <w:t>Balmaceda, M.</w:t>
      </w:r>
      <w:r w:rsidRPr="00313966">
        <w:rPr>
          <w:rFonts w:ascii="Times New Roman" w:hAnsi="Times New Roman" w:cs="Times New Roman"/>
          <w:sz w:val="24"/>
          <w:szCs w:val="24"/>
        </w:rPr>
        <w:t xml:space="preserve"> and K. Westphal. Cross‐Regional production chains, competitive regionalism, and the deepening of regulatory fault lines in Euro‐Asia. </w:t>
      </w:r>
      <w:r w:rsidRPr="00313966">
        <w:rPr>
          <w:rFonts w:ascii="Times New Roman" w:hAnsi="Times New Roman" w:cs="Times New Roman"/>
          <w:i/>
          <w:iCs/>
          <w:sz w:val="24"/>
          <w:szCs w:val="24"/>
        </w:rPr>
        <w:t>Review of Policy Research, 41</w:t>
      </w:r>
      <w:r w:rsidRPr="00313966">
        <w:rPr>
          <w:rFonts w:ascii="Times New Roman" w:hAnsi="Times New Roman" w:cs="Times New Roman"/>
          <w:sz w:val="24"/>
          <w:szCs w:val="24"/>
        </w:rPr>
        <w:t>(2), 369-381. (2024)</w:t>
      </w:r>
    </w:p>
    <w:p w14:paraId="0FE799E4" w14:textId="77777777" w:rsidR="008501E1" w:rsidRPr="00313966" w:rsidRDefault="008501E1" w:rsidP="008501E1">
      <w:pPr>
        <w:rPr>
          <w:bCs/>
          <w:i/>
          <w:sz w:val="24"/>
          <w:szCs w:val="24"/>
        </w:rPr>
      </w:pPr>
      <w:bookmarkStart w:id="2" w:name="_Hlk40553020"/>
    </w:p>
    <w:bookmarkEnd w:id="2"/>
    <w:p w14:paraId="43076BF6" w14:textId="77777777" w:rsidR="008501E1" w:rsidRPr="00313966" w:rsidRDefault="008501E1" w:rsidP="008501E1">
      <w:pPr>
        <w:pStyle w:val="Heading2"/>
        <w:ind w:right="-58"/>
        <w:rPr>
          <w:b w:val="0"/>
          <w:bCs w:val="0"/>
          <w:u w:val="single"/>
        </w:rPr>
      </w:pPr>
      <w:r w:rsidRPr="00313966">
        <w:rPr>
          <w:u w:val="single"/>
        </w:rPr>
        <w:t xml:space="preserve">Peer-reviewed Handbook Chapters </w:t>
      </w:r>
      <w:bookmarkStart w:id="3" w:name="_Hlk81394397"/>
      <w:r w:rsidRPr="00313966">
        <w:rPr>
          <w:u w:val="single"/>
        </w:rPr>
        <w:t>(selected recent 2022-)</w:t>
      </w:r>
    </w:p>
    <w:p w14:paraId="0EC595AF" w14:textId="77777777" w:rsidR="008501E1" w:rsidRPr="00313966" w:rsidRDefault="008501E1" w:rsidP="008501E1">
      <w:pPr>
        <w:rPr>
          <w:bCs/>
          <w:sz w:val="24"/>
          <w:szCs w:val="24"/>
        </w:rPr>
      </w:pPr>
      <w:r w:rsidRPr="00313966">
        <w:rPr>
          <w:bCs/>
          <w:sz w:val="24"/>
          <w:szCs w:val="24"/>
        </w:rPr>
        <w:t>Balmaceda. M. “</w:t>
      </w:r>
      <w:r w:rsidRPr="00313966">
        <w:rPr>
          <w:bCs/>
          <w:sz w:val="24"/>
          <w:szCs w:val="24"/>
          <w:lang w:val="en-GB"/>
        </w:rPr>
        <w:t xml:space="preserve">Oil and the materialities of other energy sources,” in </w:t>
      </w:r>
      <w:r w:rsidRPr="00313966">
        <w:rPr>
          <w:bCs/>
          <w:sz w:val="24"/>
          <w:szCs w:val="24"/>
        </w:rPr>
        <w:t xml:space="preserve">Roland Dannreuther and Wojciech </w:t>
      </w:r>
      <w:proofErr w:type="spellStart"/>
      <w:r w:rsidRPr="00313966">
        <w:rPr>
          <w:bCs/>
          <w:sz w:val="24"/>
          <w:szCs w:val="24"/>
        </w:rPr>
        <w:t>Ostrowksi</w:t>
      </w:r>
      <w:proofErr w:type="spellEnd"/>
      <w:r w:rsidRPr="00313966">
        <w:rPr>
          <w:bCs/>
          <w:sz w:val="24"/>
          <w:szCs w:val="24"/>
        </w:rPr>
        <w:t xml:space="preserve"> (eds.), </w:t>
      </w:r>
      <w:r w:rsidRPr="00313966">
        <w:rPr>
          <w:bCs/>
          <w:i/>
          <w:iCs/>
          <w:sz w:val="24"/>
          <w:szCs w:val="24"/>
        </w:rPr>
        <w:t>Handbook on Oil and International Relations</w:t>
      </w:r>
      <w:r w:rsidRPr="00313966">
        <w:rPr>
          <w:bCs/>
          <w:sz w:val="24"/>
          <w:szCs w:val="24"/>
        </w:rPr>
        <w:t xml:space="preserve"> (</w:t>
      </w:r>
      <w:r w:rsidRPr="00313966">
        <w:rPr>
          <w:sz w:val="24"/>
          <w:szCs w:val="24"/>
        </w:rPr>
        <w:t>Cheltenham, UK and Northampton, MA: Edward Elgar, 2022), pp. 33-49.</w:t>
      </w:r>
    </w:p>
    <w:p w14:paraId="4D0C21D5" w14:textId="77777777" w:rsidR="008501E1" w:rsidRPr="00313966" w:rsidRDefault="008501E1" w:rsidP="008501E1">
      <w:pPr>
        <w:rPr>
          <w:sz w:val="24"/>
          <w:szCs w:val="24"/>
        </w:rPr>
      </w:pPr>
    </w:p>
    <w:p w14:paraId="657AB840" w14:textId="77777777" w:rsidR="008501E1" w:rsidRPr="00313966" w:rsidRDefault="008501E1" w:rsidP="008501E1">
      <w:pPr>
        <w:pStyle w:val="Heading2"/>
        <w:ind w:right="-58"/>
        <w:rPr>
          <w:b w:val="0"/>
          <w:bCs w:val="0"/>
          <w:u w:val="single"/>
        </w:rPr>
      </w:pPr>
      <w:r w:rsidRPr="00313966">
        <w:rPr>
          <w:u w:val="single"/>
        </w:rPr>
        <w:t xml:space="preserve">Book Chapters (selected </w:t>
      </w:r>
      <w:proofErr w:type="gramStart"/>
      <w:r w:rsidRPr="00313966">
        <w:rPr>
          <w:u w:val="single"/>
        </w:rPr>
        <w:t>recent</w:t>
      </w:r>
      <w:proofErr w:type="gramEnd"/>
      <w:r w:rsidRPr="00313966">
        <w:rPr>
          <w:u w:val="single"/>
        </w:rPr>
        <w:t xml:space="preserve"> 2024-)</w:t>
      </w:r>
    </w:p>
    <w:p w14:paraId="2FFB6138" w14:textId="77777777" w:rsidR="008501E1" w:rsidRPr="008501E1" w:rsidRDefault="008501E1" w:rsidP="008501E1">
      <w:pPr>
        <w:pStyle w:val="output1a"/>
        <w:ind w:left="-90" w:firstLine="0"/>
        <w:rPr>
          <w:rFonts w:ascii="Times New Roman" w:hAnsi="Times New Roman" w:cs="Times New Roman"/>
          <w:sz w:val="24"/>
          <w:szCs w:val="24"/>
        </w:rPr>
      </w:pPr>
      <w:r w:rsidRPr="00313966">
        <w:rPr>
          <w:rFonts w:ascii="Times New Roman" w:hAnsi="Times New Roman" w:cs="Times New Roman"/>
          <w:bCs/>
          <w:sz w:val="24"/>
          <w:szCs w:val="24"/>
        </w:rPr>
        <w:t xml:space="preserve">Balmaceda. </w:t>
      </w:r>
      <w:r w:rsidRPr="00313966">
        <w:rPr>
          <w:rFonts w:ascii="Times New Roman" w:hAnsi="Times New Roman" w:cs="Times New Roman"/>
          <w:bCs/>
          <w:sz w:val="24"/>
          <w:szCs w:val="24"/>
          <w:lang w:val="es-PR"/>
        </w:rPr>
        <w:t xml:space="preserve">M. </w:t>
      </w:r>
      <w:r w:rsidRPr="00313966">
        <w:rPr>
          <w:rFonts w:ascii="Times New Roman" w:hAnsi="Times New Roman" w:cs="Times New Roman"/>
          <w:sz w:val="24"/>
          <w:szCs w:val="24"/>
          <w:lang w:val="es-PR"/>
        </w:rPr>
        <w:t xml:space="preserve">Las sanciones están creando divisiones entre los rusos. In O. </w:t>
      </w:r>
      <w:proofErr w:type="spellStart"/>
      <w:r w:rsidRPr="00313966">
        <w:rPr>
          <w:rFonts w:ascii="Times New Roman" w:hAnsi="Times New Roman" w:cs="Times New Roman"/>
          <w:sz w:val="24"/>
          <w:szCs w:val="24"/>
          <w:lang w:val="es-PR"/>
        </w:rPr>
        <w:t>Pankieiev</w:t>
      </w:r>
      <w:proofErr w:type="spellEnd"/>
      <w:r w:rsidRPr="00313966">
        <w:rPr>
          <w:rFonts w:ascii="Times New Roman" w:hAnsi="Times New Roman" w:cs="Times New Roman"/>
          <w:sz w:val="24"/>
          <w:szCs w:val="24"/>
          <w:lang w:val="es-PR"/>
        </w:rPr>
        <w:t xml:space="preserve"> &amp; O. </w:t>
      </w:r>
      <w:proofErr w:type="spellStart"/>
      <w:r w:rsidRPr="00313966">
        <w:rPr>
          <w:rFonts w:ascii="Times New Roman" w:hAnsi="Times New Roman" w:cs="Times New Roman"/>
          <w:sz w:val="24"/>
          <w:szCs w:val="24"/>
          <w:lang w:val="es-PR"/>
        </w:rPr>
        <w:t>Kushnir</w:t>
      </w:r>
      <w:proofErr w:type="spellEnd"/>
      <w:r w:rsidRPr="00313966">
        <w:rPr>
          <w:rFonts w:ascii="Times New Roman" w:hAnsi="Times New Roman" w:cs="Times New Roman"/>
          <w:sz w:val="24"/>
          <w:szCs w:val="24"/>
          <w:lang w:val="es-PR"/>
        </w:rPr>
        <w:t xml:space="preserve"> (Eds.), </w:t>
      </w:r>
      <w:r w:rsidRPr="00313966">
        <w:rPr>
          <w:rFonts w:ascii="Times New Roman" w:hAnsi="Times New Roman" w:cs="Times New Roman"/>
          <w:i/>
          <w:iCs/>
          <w:sz w:val="24"/>
          <w:szCs w:val="24"/>
          <w:lang w:val="es-PR"/>
        </w:rPr>
        <w:t>Ecos de Guerra: Perspectivas académicas sobre la invasión rusa a Ucrania</w:t>
      </w:r>
      <w:r w:rsidRPr="00313966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Pr="008501E1">
        <w:rPr>
          <w:rFonts w:ascii="Times New Roman" w:hAnsi="Times New Roman" w:cs="Times New Roman"/>
          <w:sz w:val="24"/>
          <w:szCs w:val="24"/>
        </w:rPr>
        <w:t>(2025)</w:t>
      </w:r>
    </w:p>
    <w:p w14:paraId="59CD5F62" w14:textId="77777777" w:rsidR="008501E1" w:rsidRPr="008501E1" w:rsidRDefault="008501E1" w:rsidP="008501E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D11BBA" w14:textId="77777777" w:rsidR="008501E1" w:rsidRPr="00313966" w:rsidRDefault="008501E1" w:rsidP="008501E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  <w:r w:rsidRPr="00313966">
        <w:rPr>
          <w:rFonts w:ascii="Times New Roman" w:hAnsi="Times New Roman" w:cs="Times New Roman"/>
          <w:bCs/>
          <w:sz w:val="24"/>
          <w:szCs w:val="24"/>
        </w:rPr>
        <w:t xml:space="preserve">Balmaceda. M. </w:t>
      </w:r>
      <w:r w:rsidRPr="00313966">
        <w:rPr>
          <w:rFonts w:ascii="Times New Roman" w:hAnsi="Times New Roman" w:cs="Times New Roman"/>
          <w:sz w:val="24"/>
          <w:szCs w:val="24"/>
        </w:rPr>
        <w:t xml:space="preserve">Sanctions are indirectly sowing divisions among Russians. </w:t>
      </w:r>
      <w:r w:rsidRPr="00313966">
        <w:rPr>
          <w:rFonts w:ascii="Times New Roman" w:hAnsi="Times New Roman" w:cs="Times New Roman"/>
          <w:i/>
          <w:iCs/>
          <w:sz w:val="24"/>
          <w:szCs w:val="24"/>
        </w:rPr>
        <w:t>The Narratives of Russo-Ukrainian War: A Look Within and Without (</w:t>
      </w:r>
      <w:proofErr w:type="gramStart"/>
      <w:r w:rsidRPr="00313966">
        <w:rPr>
          <w:rFonts w:ascii="Times New Roman" w:hAnsi="Times New Roman" w:cs="Times New Roman"/>
          <w:i/>
          <w:iCs/>
          <w:sz w:val="24"/>
          <w:szCs w:val="24"/>
        </w:rPr>
        <w:t>ed..</w:t>
      </w:r>
      <w:proofErr w:type="gramEnd"/>
      <w:r w:rsidRPr="00313966">
        <w:rPr>
          <w:rFonts w:ascii="Times New Roman" w:hAnsi="Times New Roman" w:cs="Times New Roman"/>
          <w:i/>
          <w:iCs/>
          <w:sz w:val="24"/>
          <w:szCs w:val="24"/>
        </w:rPr>
        <w:t xml:space="preserve"> Oleksandr Pankieiev</w:t>
      </w:r>
      <w:r w:rsidRPr="00313966">
        <w:rPr>
          <w:rFonts w:ascii="Times New Roman" w:hAnsi="Times New Roman" w:cs="Times New Roman"/>
          <w:sz w:val="24"/>
          <w:szCs w:val="24"/>
        </w:rPr>
        <w:t>. New York, NY: Ibidem (distributed by Columbia U. Press, 2024)</w:t>
      </w:r>
    </w:p>
    <w:bookmarkEnd w:id="3"/>
    <w:p w14:paraId="0F218258" w14:textId="77777777" w:rsidR="008501E1" w:rsidRPr="00313966" w:rsidRDefault="008501E1" w:rsidP="008501E1">
      <w:pPr>
        <w:rPr>
          <w:sz w:val="24"/>
          <w:szCs w:val="24"/>
          <w:lang w:val="de-DE"/>
        </w:rPr>
      </w:pPr>
    </w:p>
    <w:p w14:paraId="1392204B" w14:textId="77777777" w:rsidR="008501E1" w:rsidRPr="00313966" w:rsidRDefault="008501E1" w:rsidP="008501E1">
      <w:pPr>
        <w:pStyle w:val="BodyText"/>
        <w:jc w:val="both"/>
      </w:pPr>
    </w:p>
    <w:p w14:paraId="67EDAB2B" w14:textId="77777777" w:rsidR="008501E1" w:rsidRPr="00313966" w:rsidRDefault="008501E1" w:rsidP="008501E1">
      <w:pPr>
        <w:rPr>
          <w:sz w:val="24"/>
          <w:szCs w:val="24"/>
        </w:rPr>
      </w:pPr>
    </w:p>
    <w:p w14:paraId="78AA1617" w14:textId="77777777" w:rsidR="00910055" w:rsidRDefault="00910055" w:rsidP="00910055">
      <w:pPr>
        <w:pStyle w:val="Heading1"/>
      </w:pPr>
      <w:r>
        <w:t>HONORS,</w:t>
      </w:r>
      <w:r>
        <w:rPr>
          <w:spacing w:val="-3"/>
        </w:rPr>
        <w:t xml:space="preserve"> </w:t>
      </w:r>
      <w:r>
        <w:t>PRIZES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FELLOWSHIPS</w:t>
      </w:r>
    </w:p>
    <w:p w14:paraId="301E64F2" w14:textId="77777777" w:rsidR="00910055" w:rsidRDefault="00910055" w:rsidP="00910055">
      <w:pPr>
        <w:pStyle w:val="Heading3"/>
        <w:jc w:val="both"/>
      </w:pPr>
      <w:r>
        <w:t>Honors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prizes</w:t>
      </w:r>
    </w:p>
    <w:p w14:paraId="191363AB" w14:textId="77777777" w:rsidR="00910055" w:rsidRDefault="00910055" w:rsidP="00910055">
      <w:pPr>
        <w:ind w:left="207" w:right="736"/>
        <w:jc w:val="both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Russian Energy Chains: the Remaking of Technopolitics from Siberia to Ukraine to the European Union </w:t>
      </w:r>
      <w:r>
        <w:rPr>
          <w:sz w:val="24"/>
        </w:rPr>
        <w:t>awarded the Marshall D. Shulman Book Prize for an outstanding monograph dealing with the international relations of the former Soviet Union (2022)</w:t>
      </w:r>
    </w:p>
    <w:p w14:paraId="17E3631A" w14:textId="77777777" w:rsidR="00910055" w:rsidRDefault="00910055" w:rsidP="00910055">
      <w:pPr>
        <w:pStyle w:val="BodyText"/>
        <w:ind w:left="0"/>
      </w:pPr>
    </w:p>
    <w:p w14:paraId="095D96F8" w14:textId="77777777" w:rsidR="00910055" w:rsidRDefault="00910055" w:rsidP="00910055">
      <w:pPr>
        <w:ind w:left="207" w:right="736"/>
        <w:jc w:val="both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Russian Energy Chains: the Remaking of Technopolitics from Siberia to Ukraine to the European Union </w:t>
      </w:r>
      <w:r>
        <w:rPr>
          <w:sz w:val="24"/>
        </w:rPr>
        <w:t>awarded the Ed A. Hewett Book Prize for an outstanding monograph on the political economy of Russia, Eurasia and/or Eastern Europe (2022)</w:t>
      </w:r>
    </w:p>
    <w:p w14:paraId="6675563F" w14:textId="77777777" w:rsidR="00910055" w:rsidRDefault="00910055" w:rsidP="00910055">
      <w:pPr>
        <w:pStyle w:val="BodyText"/>
        <w:ind w:left="0"/>
      </w:pPr>
    </w:p>
    <w:p w14:paraId="3E7AAAE5" w14:textId="77777777" w:rsidR="00910055" w:rsidRDefault="00910055" w:rsidP="00910055">
      <w:pPr>
        <w:pStyle w:val="BodyText"/>
        <w:spacing w:before="1"/>
        <w:jc w:val="both"/>
      </w:pPr>
      <w:r>
        <w:t>Elected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Taras</w:t>
      </w:r>
      <w:r>
        <w:rPr>
          <w:spacing w:val="-2"/>
        </w:rPr>
        <w:t xml:space="preserve"> </w:t>
      </w:r>
      <w:r>
        <w:t>Schevchenko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USA.</w:t>
      </w:r>
      <w:r>
        <w:rPr>
          <w:spacing w:val="-2"/>
        </w:rPr>
        <w:t xml:space="preserve"> </w:t>
      </w:r>
      <w:r>
        <w:t>(November</w:t>
      </w:r>
      <w:r>
        <w:rPr>
          <w:spacing w:val="-2"/>
        </w:rPr>
        <w:t xml:space="preserve"> 2016)</w:t>
      </w:r>
    </w:p>
    <w:p w14:paraId="02FADE46" w14:textId="77777777" w:rsidR="00910055" w:rsidRDefault="00910055" w:rsidP="00910055">
      <w:pPr>
        <w:pStyle w:val="BodyText"/>
        <w:spacing w:before="276"/>
        <w:ind w:right="850"/>
        <w:jc w:val="both"/>
      </w:pPr>
      <w:r>
        <w:t>Book</w:t>
      </w:r>
      <w:r>
        <w:rPr>
          <w:spacing w:val="-2"/>
        </w:rPr>
        <w:t xml:space="preserve"> </w:t>
      </w:r>
      <w:r>
        <w:rPr>
          <w:i/>
        </w:rPr>
        <w:t>Living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High</w:t>
      </w:r>
      <w:r>
        <w:rPr>
          <w:i/>
          <w:spacing w:val="-2"/>
        </w:rPr>
        <w:t xml:space="preserve"> </w:t>
      </w:r>
      <w:r>
        <w:rPr>
          <w:i/>
        </w:rPr>
        <w:t>Life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Minsk</w:t>
      </w:r>
      <w:r>
        <w:rPr>
          <w:i/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Belarus</w:t>
      </w:r>
      <w:r>
        <w:rPr>
          <w:spacing w:val="-2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 2013 and 2014, International Congress of Belarusian Studies, Kaunas (October 2015).</w:t>
      </w:r>
    </w:p>
    <w:p w14:paraId="6D2DD70E" w14:textId="77777777" w:rsidR="00910055" w:rsidRDefault="00910055" w:rsidP="00910055">
      <w:pPr>
        <w:pStyle w:val="BodyText"/>
        <w:spacing w:before="3"/>
        <w:ind w:left="0"/>
      </w:pPr>
    </w:p>
    <w:p w14:paraId="12A013B3" w14:textId="77777777" w:rsidR="00910055" w:rsidRDefault="00910055" w:rsidP="00910055">
      <w:pPr>
        <w:pStyle w:val="BodyText"/>
        <w:jc w:val="both"/>
      </w:pPr>
      <w:r>
        <w:t>University-wide</w:t>
      </w:r>
      <w:r>
        <w:rPr>
          <w:spacing w:val="-4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Seton</w:t>
      </w:r>
      <w:r>
        <w:rPr>
          <w:spacing w:val="-4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University.</w:t>
      </w:r>
      <w:r>
        <w:rPr>
          <w:spacing w:val="-1"/>
        </w:rPr>
        <w:t xml:space="preserve"> </w:t>
      </w:r>
      <w:r>
        <w:t>(2014-</w:t>
      </w:r>
      <w:r>
        <w:rPr>
          <w:spacing w:val="-2"/>
        </w:rPr>
        <w:t>2015)</w:t>
      </w:r>
    </w:p>
    <w:p w14:paraId="22207BE4" w14:textId="77777777" w:rsidR="00910055" w:rsidRDefault="00910055" w:rsidP="00910055">
      <w:pPr>
        <w:pStyle w:val="BodyText"/>
        <w:ind w:left="0"/>
      </w:pPr>
    </w:p>
    <w:p w14:paraId="533DA6B4" w14:textId="77777777" w:rsidR="00910055" w:rsidRDefault="00910055" w:rsidP="00910055">
      <w:pPr>
        <w:ind w:left="207" w:right="652"/>
        <w:jc w:val="both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The Politics of Energy Dependency: Ukraine, Belarus and Lithuania Between Domestic Oligarchs and Russian Pressure </w:t>
      </w:r>
      <w:r>
        <w:rPr>
          <w:sz w:val="24"/>
        </w:rPr>
        <w:t xml:space="preserve">awarded as “Outstanding Academic Title” by </w:t>
      </w:r>
      <w:r>
        <w:rPr>
          <w:i/>
          <w:sz w:val="24"/>
        </w:rPr>
        <w:t>Choice</w:t>
      </w:r>
      <w:r>
        <w:rPr>
          <w:sz w:val="24"/>
        </w:rPr>
        <w:t>. (2014)</w:t>
      </w:r>
    </w:p>
    <w:p w14:paraId="7F312F2A" w14:textId="77777777" w:rsidR="00910055" w:rsidRDefault="00910055" w:rsidP="00910055">
      <w:pPr>
        <w:pStyle w:val="BodyText"/>
        <w:spacing w:before="4"/>
        <w:ind w:left="0"/>
      </w:pPr>
    </w:p>
    <w:p w14:paraId="1CEB4E0E" w14:textId="77777777" w:rsidR="00910055" w:rsidRDefault="00910055" w:rsidP="00910055">
      <w:pPr>
        <w:ind w:left="207" w:right="905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On the Edge: The Ukrainian-Central </w:t>
      </w:r>
      <w:proofErr w:type="gramStart"/>
      <w:r>
        <w:rPr>
          <w:i/>
          <w:sz w:val="24"/>
        </w:rPr>
        <w:t>European-Russian</w:t>
      </w:r>
      <w:proofErr w:type="gramEnd"/>
      <w:r>
        <w:rPr>
          <w:i/>
          <w:sz w:val="24"/>
        </w:rPr>
        <w:t xml:space="preserve"> Security Triangle </w:t>
      </w:r>
      <w:r>
        <w:rPr>
          <w:sz w:val="24"/>
        </w:rPr>
        <w:t>chosen by American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Learned</w:t>
      </w:r>
      <w:r>
        <w:rPr>
          <w:spacing w:val="-3"/>
          <w:sz w:val="24"/>
        </w:rPr>
        <w:t xml:space="preserve"> </w:t>
      </w:r>
      <w:r>
        <w:rPr>
          <w:sz w:val="24"/>
        </w:rPr>
        <w:t>Societies</w:t>
      </w:r>
      <w:r>
        <w:rPr>
          <w:spacing w:val="-3"/>
          <w:sz w:val="24"/>
        </w:rPr>
        <w:t xml:space="preserve"> </w:t>
      </w:r>
      <w:r>
        <w:rPr>
          <w:sz w:val="24"/>
        </w:rPr>
        <w:t>(ACLS)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sponsored</w:t>
      </w:r>
      <w:r>
        <w:rPr>
          <w:spacing w:val="-3"/>
          <w:sz w:val="24"/>
        </w:rPr>
        <w:t xml:space="preserve"> </w:t>
      </w:r>
      <w:r>
        <w:rPr>
          <w:sz w:val="24"/>
        </w:rPr>
        <w:t>e-book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of “</w:t>
      </w:r>
      <w:r>
        <w:rPr>
          <w:color w:val="1F2021"/>
          <w:sz w:val="24"/>
        </w:rPr>
        <w:t>high quality and lasting merit.” (2001)</w:t>
      </w:r>
    </w:p>
    <w:p w14:paraId="0A1E22DD" w14:textId="77777777" w:rsidR="00910055" w:rsidRDefault="00910055" w:rsidP="00910055">
      <w:pPr>
        <w:pStyle w:val="BodyText"/>
        <w:ind w:left="0"/>
      </w:pPr>
    </w:p>
    <w:p w14:paraId="412C3F78" w14:textId="77777777" w:rsidR="00910055" w:rsidRDefault="00910055" w:rsidP="00910055">
      <w:pPr>
        <w:pStyle w:val="Heading3"/>
        <w:jc w:val="both"/>
      </w:pPr>
      <w:r>
        <w:t>Fellowships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rPr>
          <w:spacing w:val="-2"/>
        </w:rPr>
        <w:t>(selected)</w:t>
      </w:r>
    </w:p>
    <w:p w14:paraId="598BA77F" w14:textId="77777777" w:rsidR="00910055" w:rsidRDefault="00910055" w:rsidP="00910055">
      <w:pPr>
        <w:pStyle w:val="BodyText"/>
        <w:ind w:left="0"/>
        <w:rPr>
          <w:b/>
          <w:i/>
        </w:rPr>
      </w:pPr>
    </w:p>
    <w:p w14:paraId="5DA5A939" w14:textId="77777777" w:rsidR="00910055" w:rsidRDefault="00910055" w:rsidP="00910055">
      <w:pPr>
        <w:pStyle w:val="BodyText"/>
        <w:ind w:right="931"/>
        <w:jc w:val="both"/>
      </w:pPr>
      <w:r>
        <w:t>“The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Frontier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Decarbonization:</w:t>
      </w:r>
      <w:r>
        <w:rPr>
          <w:spacing w:val="-2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Fossil</w:t>
      </w:r>
      <w:r>
        <w:rPr>
          <w:spacing w:val="-2"/>
        </w:rPr>
        <w:t xml:space="preserve"> </w:t>
      </w:r>
      <w:r>
        <w:t>Fuels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Geopolitics</w:t>
      </w:r>
      <w:r>
        <w:rPr>
          <w:spacing w:val="-2"/>
        </w:rPr>
        <w:t xml:space="preserve"> </w:t>
      </w:r>
      <w:r>
        <w:t>and Climate</w:t>
      </w:r>
      <w:r>
        <w:rPr>
          <w:spacing w:val="-5"/>
        </w:rPr>
        <w:t xml:space="preserve"> </w:t>
      </w:r>
      <w:r>
        <w:t>Change,”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Fellowship,</w:t>
      </w:r>
      <w:r>
        <w:rPr>
          <w:spacing w:val="-5"/>
        </w:rPr>
        <w:t xml:space="preserve"> </w:t>
      </w:r>
      <w:r>
        <w:t>Woodrow</w:t>
      </w:r>
      <w:r>
        <w:rPr>
          <w:spacing w:val="-6"/>
        </w:rPr>
        <w:t xml:space="preserve"> </w:t>
      </w:r>
      <w:r>
        <w:t>Wilson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Center for Scholars, $90,000.00. (December</w:t>
      </w:r>
      <w:r>
        <w:rPr>
          <w:spacing w:val="40"/>
        </w:rPr>
        <w:t xml:space="preserve"> </w:t>
      </w:r>
      <w:r>
        <w:t>2024 - August 2025).</w:t>
      </w:r>
    </w:p>
    <w:p w14:paraId="3759D3BD" w14:textId="77777777" w:rsidR="00910055" w:rsidRDefault="00910055" w:rsidP="00910055">
      <w:pPr>
        <w:pStyle w:val="BodyText"/>
        <w:ind w:left="0"/>
      </w:pPr>
    </w:p>
    <w:p w14:paraId="0C1CBFF2" w14:textId="77777777" w:rsidR="00910055" w:rsidRDefault="00910055" w:rsidP="00910055">
      <w:pPr>
        <w:pStyle w:val="BodyText"/>
        <w:ind w:right="905"/>
      </w:pPr>
      <w:r>
        <w:t xml:space="preserve">“The Last Frontier of Decarbonization: Hidden Industrial Carbon between Geopolitics and Climate Change, “ Sponsored by Research Institute for Sustainability (RIFS), German </w:t>
      </w:r>
      <w:proofErr w:type="spellStart"/>
      <w:r>
        <w:t>GeoSciences</w:t>
      </w:r>
      <w:proofErr w:type="spellEnd"/>
      <w:r>
        <w:rPr>
          <w:spacing w:val="-5"/>
        </w:rPr>
        <w:t xml:space="preserve"> </w:t>
      </w:r>
      <w:r>
        <w:t>Center/</w:t>
      </w:r>
      <w:r>
        <w:rPr>
          <w:spacing w:val="-5"/>
        </w:rPr>
        <w:t xml:space="preserve"> </w:t>
      </w:r>
      <w:r>
        <w:t>Helmholtz-Gesellschaft,</w:t>
      </w:r>
      <w:r>
        <w:rPr>
          <w:spacing w:val="-5"/>
        </w:rPr>
        <w:t xml:space="preserve"> </w:t>
      </w:r>
      <w:r>
        <w:t>$64,000.00.</w:t>
      </w:r>
      <w:r>
        <w:rPr>
          <w:spacing w:val="-5"/>
        </w:rPr>
        <w:t xml:space="preserve"> </w:t>
      </w:r>
      <w:r>
        <w:t>(June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and September 2025-January 2026).</w:t>
      </w:r>
    </w:p>
    <w:p w14:paraId="2BAEA0A3" w14:textId="77777777" w:rsidR="008501E1" w:rsidRDefault="008501E1" w:rsidP="009E72CE">
      <w:pPr>
        <w:pStyle w:val="Heading1"/>
      </w:pPr>
    </w:p>
    <w:p w14:paraId="60B12A1F" w14:textId="77777777" w:rsidR="009E72CE" w:rsidRDefault="009E72CE" w:rsidP="009E72CE">
      <w:pPr>
        <w:pStyle w:val="Heading1"/>
      </w:pPr>
    </w:p>
    <w:p w14:paraId="287C6470" w14:textId="77777777" w:rsidR="009E72CE" w:rsidRDefault="009E72CE" w:rsidP="009E72CE">
      <w:pPr>
        <w:pStyle w:val="Heading3"/>
        <w:jc w:val="both"/>
      </w:pPr>
      <w:r>
        <w:t>Honors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prizes</w:t>
      </w:r>
    </w:p>
    <w:p w14:paraId="4725E3A5" w14:textId="77777777" w:rsidR="009E72CE" w:rsidRDefault="009E72CE" w:rsidP="009E72CE">
      <w:pPr>
        <w:ind w:left="207" w:right="736"/>
        <w:jc w:val="both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Russian Energy Chains: the Remaking of Technopolitics from Siberia to Ukraine to the European Union </w:t>
      </w:r>
      <w:r>
        <w:rPr>
          <w:sz w:val="24"/>
        </w:rPr>
        <w:t>awarded the Marshall D. Shulman Book Prize for an outstanding monograph dealing with the international relations of the former Soviet Union (2022)</w:t>
      </w:r>
    </w:p>
    <w:p w14:paraId="139B0B4F" w14:textId="77777777" w:rsidR="009E72CE" w:rsidRDefault="009E72CE" w:rsidP="009E72CE">
      <w:pPr>
        <w:pStyle w:val="BodyText"/>
        <w:ind w:left="0"/>
      </w:pPr>
    </w:p>
    <w:p w14:paraId="3E0D8B6C" w14:textId="77777777" w:rsidR="009E72CE" w:rsidRDefault="009E72CE" w:rsidP="009E72CE">
      <w:pPr>
        <w:ind w:left="207" w:right="736"/>
        <w:jc w:val="both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Russian Energy Chains: the Remaking of Technopolitics from Siberia to Ukraine to the European Union </w:t>
      </w:r>
      <w:r>
        <w:rPr>
          <w:sz w:val="24"/>
        </w:rPr>
        <w:t>awarded the Ed A. Hewett Book Prize for an outstanding monograph on the political economy of Russia, Eurasia and/or Eastern Europe (2022)</w:t>
      </w:r>
    </w:p>
    <w:p w14:paraId="28AA9124" w14:textId="77777777" w:rsidR="009E72CE" w:rsidRDefault="009E72CE" w:rsidP="009E72CE">
      <w:pPr>
        <w:pStyle w:val="BodyText"/>
        <w:ind w:left="0"/>
      </w:pPr>
    </w:p>
    <w:p w14:paraId="328EE2ED" w14:textId="77777777" w:rsidR="009E72CE" w:rsidRDefault="009E72CE" w:rsidP="009E72CE">
      <w:pPr>
        <w:pStyle w:val="BodyText"/>
        <w:spacing w:before="1"/>
        <w:jc w:val="both"/>
      </w:pPr>
      <w:r>
        <w:t>Elected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Taras</w:t>
      </w:r>
      <w:r>
        <w:rPr>
          <w:spacing w:val="-2"/>
        </w:rPr>
        <w:t xml:space="preserve"> </w:t>
      </w:r>
      <w:r>
        <w:t>Schevchenko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USA.</w:t>
      </w:r>
      <w:r>
        <w:rPr>
          <w:spacing w:val="-2"/>
        </w:rPr>
        <w:t xml:space="preserve"> </w:t>
      </w:r>
      <w:r>
        <w:t>(November</w:t>
      </w:r>
      <w:r>
        <w:rPr>
          <w:spacing w:val="-2"/>
        </w:rPr>
        <w:t xml:space="preserve"> 2016)</w:t>
      </w:r>
    </w:p>
    <w:p w14:paraId="2EA47790" w14:textId="77777777" w:rsidR="009E72CE" w:rsidRDefault="009E72CE" w:rsidP="009E72CE">
      <w:pPr>
        <w:pStyle w:val="BodyText"/>
        <w:spacing w:before="276"/>
        <w:ind w:right="850"/>
        <w:jc w:val="both"/>
      </w:pPr>
      <w:r>
        <w:t>Book</w:t>
      </w:r>
      <w:r>
        <w:rPr>
          <w:spacing w:val="-2"/>
        </w:rPr>
        <w:t xml:space="preserve"> </w:t>
      </w:r>
      <w:r>
        <w:rPr>
          <w:i/>
        </w:rPr>
        <w:t>Living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High</w:t>
      </w:r>
      <w:r>
        <w:rPr>
          <w:i/>
          <w:spacing w:val="-2"/>
        </w:rPr>
        <w:t xml:space="preserve"> </w:t>
      </w:r>
      <w:r>
        <w:rPr>
          <w:i/>
        </w:rPr>
        <w:t>Life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Minsk</w:t>
      </w:r>
      <w:r>
        <w:rPr>
          <w:i/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Belarus</w:t>
      </w:r>
      <w:r>
        <w:rPr>
          <w:spacing w:val="-2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 2013 and 2014, International Congress of Belarusian Studies, Kaunas (October 2015).</w:t>
      </w:r>
    </w:p>
    <w:p w14:paraId="768BA481" w14:textId="77777777" w:rsidR="009E72CE" w:rsidRDefault="009E72CE" w:rsidP="009E72CE">
      <w:pPr>
        <w:pStyle w:val="BodyText"/>
        <w:spacing w:before="3"/>
        <w:ind w:left="0"/>
      </w:pPr>
    </w:p>
    <w:p w14:paraId="6632D6DB" w14:textId="77777777" w:rsidR="009E72CE" w:rsidRDefault="009E72CE" w:rsidP="009E72CE">
      <w:pPr>
        <w:pStyle w:val="BodyText"/>
        <w:jc w:val="both"/>
      </w:pPr>
      <w:r>
        <w:t>University-wide</w:t>
      </w:r>
      <w:r>
        <w:rPr>
          <w:spacing w:val="-4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Seton</w:t>
      </w:r>
      <w:r>
        <w:rPr>
          <w:spacing w:val="-4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University.</w:t>
      </w:r>
      <w:r>
        <w:rPr>
          <w:spacing w:val="-1"/>
        </w:rPr>
        <w:t xml:space="preserve"> </w:t>
      </w:r>
      <w:r>
        <w:t>(2014-</w:t>
      </w:r>
      <w:r>
        <w:rPr>
          <w:spacing w:val="-2"/>
        </w:rPr>
        <w:t>2015)</w:t>
      </w:r>
    </w:p>
    <w:p w14:paraId="47698246" w14:textId="77777777" w:rsidR="009E72CE" w:rsidRDefault="009E72CE" w:rsidP="009E72CE">
      <w:pPr>
        <w:pStyle w:val="BodyText"/>
        <w:ind w:left="0"/>
      </w:pPr>
    </w:p>
    <w:p w14:paraId="35B794CB" w14:textId="77777777" w:rsidR="009E72CE" w:rsidRDefault="009E72CE" w:rsidP="009E72CE">
      <w:pPr>
        <w:ind w:left="207" w:right="652"/>
        <w:jc w:val="both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The Politics of Energy Dependency: Ukraine, Belarus and Lithuania Between Domestic Oligarchs and Russian Pressure </w:t>
      </w:r>
      <w:r>
        <w:rPr>
          <w:sz w:val="24"/>
        </w:rPr>
        <w:t xml:space="preserve">awarded as “Outstanding Academic Title” by </w:t>
      </w:r>
      <w:r>
        <w:rPr>
          <w:i/>
          <w:sz w:val="24"/>
        </w:rPr>
        <w:t>Choice</w:t>
      </w:r>
      <w:r>
        <w:rPr>
          <w:sz w:val="24"/>
        </w:rPr>
        <w:t>. (2014)</w:t>
      </w:r>
    </w:p>
    <w:p w14:paraId="5ED3EFA9" w14:textId="77777777" w:rsidR="009E72CE" w:rsidRDefault="009E72CE" w:rsidP="009E72CE">
      <w:pPr>
        <w:pStyle w:val="BodyText"/>
        <w:spacing w:before="4"/>
        <w:ind w:left="0"/>
      </w:pPr>
    </w:p>
    <w:p w14:paraId="039DFDEA" w14:textId="77777777" w:rsidR="009E72CE" w:rsidRDefault="009E72CE" w:rsidP="009E72CE">
      <w:pPr>
        <w:ind w:left="207" w:right="905"/>
        <w:rPr>
          <w:sz w:val="24"/>
        </w:rPr>
      </w:pPr>
      <w:r>
        <w:rPr>
          <w:sz w:val="24"/>
        </w:rPr>
        <w:t xml:space="preserve">Book </w:t>
      </w:r>
      <w:r>
        <w:rPr>
          <w:i/>
          <w:sz w:val="24"/>
        </w:rPr>
        <w:t xml:space="preserve">On the Edge: The Ukrainian-Central </w:t>
      </w:r>
      <w:proofErr w:type="gramStart"/>
      <w:r>
        <w:rPr>
          <w:i/>
          <w:sz w:val="24"/>
        </w:rPr>
        <w:t>European-Russian</w:t>
      </w:r>
      <w:proofErr w:type="gramEnd"/>
      <w:r>
        <w:rPr>
          <w:i/>
          <w:sz w:val="24"/>
        </w:rPr>
        <w:t xml:space="preserve"> Security Triangle </w:t>
      </w:r>
      <w:r>
        <w:rPr>
          <w:sz w:val="24"/>
        </w:rPr>
        <w:t>chosen by American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Learned</w:t>
      </w:r>
      <w:r>
        <w:rPr>
          <w:spacing w:val="-3"/>
          <w:sz w:val="24"/>
        </w:rPr>
        <w:t xml:space="preserve"> </w:t>
      </w:r>
      <w:r>
        <w:rPr>
          <w:sz w:val="24"/>
        </w:rPr>
        <w:t>Societies</w:t>
      </w:r>
      <w:r>
        <w:rPr>
          <w:spacing w:val="-3"/>
          <w:sz w:val="24"/>
        </w:rPr>
        <w:t xml:space="preserve"> </w:t>
      </w:r>
      <w:r>
        <w:rPr>
          <w:sz w:val="24"/>
        </w:rPr>
        <w:t>(ACLS)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sponsored</w:t>
      </w:r>
      <w:r>
        <w:rPr>
          <w:spacing w:val="-3"/>
          <w:sz w:val="24"/>
        </w:rPr>
        <w:t xml:space="preserve"> </w:t>
      </w:r>
      <w:r>
        <w:rPr>
          <w:sz w:val="24"/>
        </w:rPr>
        <w:t>e-book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of “</w:t>
      </w:r>
      <w:r>
        <w:rPr>
          <w:color w:val="1F2021"/>
          <w:sz w:val="24"/>
        </w:rPr>
        <w:t>high quality and lasting merit.” (2001)</w:t>
      </w:r>
    </w:p>
    <w:p w14:paraId="5F22B37A" w14:textId="77777777" w:rsidR="009E72CE" w:rsidRDefault="009E72CE" w:rsidP="009E72CE">
      <w:pPr>
        <w:pStyle w:val="BodyText"/>
        <w:ind w:left="0"/>
      </w:pPr>
    </w:p>
    <w:p w14:paraId="514C355F" w14:textId="77777777" w:rsidR="009E72CE" w:rsidRDefault="009E72CE" w:rsidP="009E72CE">
      <w:pPr>
        <w:pStyle w:val="Heading3"/>
        <w:jc w:val="both"/>
      </w:pPr>
      <w:r>
        <w:t>Fellowships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rPr>
          <w:spacing w:val="-2"/>
        </w:rPr>
        <w:t>(selected)</w:t>
      </w:r>
    </w:p>
    <w:p w14:paraId="73A8667C" w14:textId="77777777" w:rsidR="009E72CE" w:rsidRDefault="009E72CE" w:rsidP="009E72CE">
      <w:pPr>
        <w:pStyle w:val="BodyText"/>
        <w:ind w:left="0"/>
        <w:rPr>
          <w:b/>
          <w:i/>
        </w:rPr>
      </w:pPr>
    </w:p>
    <w:p w14:paraId="1E708F3F" w14:textId="77777777" w:rsidR="009E72CE" w:rsidRDefault="009E72CE" w:rsidP="009E72CE">
      <w:pPr>
        <w:pStyle w:val="BodyText"/>
        <w:ind w:right="931"/>
        <w:jc w:val="both"/>
      </w:pPr>
      <w:r>
        <w:t>“The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Frontier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Decarbonization:</w:t>
      </w:r>
      <w:r>
        <w:rPr>
          <w:spacing w:val="-2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Fossil</w:t>
      </w:r>
      <w:r>
        <w:rPr>
          <w:spacing w:val="-2"/>
        </w:rPr>
        <w:t xml:space="preserve"> </w:t>
      </w:r>
      <w:r>
        <w:t>Fuels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Geopolitics</w:t>
      </w:r>
      <w:r>
        <w:rPr>
          <w:spacing w:val="-2"/>
        </w:rPr>
        <w:t xml:space="preserve"> </w:t>
      </w:r>
      <w:r>
        <w:t>and Climate</w:t>
      </w:r>
      <w:r>
        <w:rPr>
          <w:spacing w:val="-5"/>
        </w:rPr>
        <w:t xml:space="preserve"> </w:t>
      </w:r>
      <w:r>
        <w:t>Change,”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Fellowship,</w:t>
      </w:r>
      <w:r>
        <w:rPr>
          <w:spacing w:val="-5"/>
        </w:rPr>
        <w:t xml:space="preserve"> </w:t>
      </w:r>
      <w:r>
        <w:t>Woodrow</w:t>
      </w:r>
      <w:r>
        <w:rPr>
          <w:spacing w:val="-6"/>
        </w:rPr>
        <w:t xml:space="preserve"> </w:t>
      </w:r>
      <w:r>
        <w:t>Wilson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Center for Scholars, $90,000.00. (December</w:t>
      </w:r>
      <w:r>
        <w:rPr>
          <w:spacing w:val="40"/>
        </w:rPr>
        <w:t xml:space="preserve"> </w:t>
      </w:r>
      <w:r>
        <w:t>2024 - August 2025).</w:t>
      </w:r>
    </w:p>
    <w:p w14:paraId="5F342273" w14:textId="77777777" w:rsidR="009E72CE" w:rsidRDefault="009E72CE" w:rsidP="009E72CE">
      <w:pPr>
        <w:pStyle w:val="BodyText"/>
        <w:ind w:left="0"/>
      </w:pPr>
    </w:p>
    <w:p w14:paraId="6E1A8950" w14:textId="77777777" w:rsidR="009E72CE" w:rsidRDefault="009E72CE" w:rsidP="009E72CE">
      <w:pPr>
        <w:pStyle w:val="BodyText"/>
        <w:ind w:right="905"/>
      </w:pPr>
      <w:r>
        <w:t xml:space="preserve">“The Last Frontier of Decarbonization: Hidden Industrial Carbon between Geopolitics and Climate Change, “ Sponsored by Research Institute for Sustainability (RIFS), German </w:t>
      </w:r>
      <w:proofErr w:type="spellStart"/>
      <w:r>
        <w:t>GeoSciences</w:t>
      </w:r>
      <w:proofErr w:type="spellEnd"/>
      <w:r>
        <w:rPr>
          <w:spacing w:val="-5"/>
        </w:rPr>
        <w:t xml:space="preserve"> </w:t>
      </w:r>
      <w:r>
        <w:t>Center/</w:t>
      </w:r>
      <w:r>
        <w:rPr>
          <w:spacing w:val="-5"/>
        </w:rPr>
        <w:t xml:space="preserve"> </w:t>
      </w:r>
      <w:r>
        <w:t>Helmholtz-Gesellschaft,</w:t>
      </w:r>
      <w:r>
        <w:rPr>
          <w:spacing w:val="-5"/>
        </w:rPr>
        <w:t xml:space="preserve"> </w:t>
      </w:r>
      <w:r>
        <w:t>$64,000.00.</w:t>
      </w:r>
      <w:r>
        <w:rPr>
          <w:spacing w:val="-5"/>
        </w:rPr>
        <w:t xml:space="preserve"> </w:t>
      </w:r>
      <w:r>
        <w:t>(June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and September 2025-January 2026).</w:t>
      </w:r>
    </w:p>
    <w:p w14:paraId="32C77369" w14:textId="77777777" w:rsidR="00342697" w:rsidRDefault="00342697">
      <w:pPr>
        <w:pStyle w:val="BodyText"/>
      </w:pPr>
    </w:p>
    <w:p w14:paraId="28A346CE" w14:textId="77777777" w:rsidR="00515569" w:rsidRDefault="00515569" w:rsidP="00515569">
      <w:pPr>
        <w:pStyle w:val="BodyText"/>
        <w:spacing w:before="76"/>
        <w:ind w:right="743"/>
      </w:pPr>
      <w:r>
        <w:t>“A Tale of Three Furnaces: Three Steelmaking Technologies and Ukraine’s Political Development,”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Fulbright</w:t>
      </w:r>
      <w:r>
        <w:rPr>
          <w:spacing w:val="-4"/>
        </w:rPr>
        <w:t xml:space="preserve"> </w:t>
      </w:r>
      <w:r>
        <w:t>Scholar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$40,690.00.</w:t>
      </w:r>
      <w:r>
        <w:rPr>
          <w:spacing w:val="-4"/>
        </w:rPr>
        <w:t xml:space="preserve"> </w:t>
      </w:r>
      <w:r>
        <w:t>(October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- July 31, 2023).</w:t>
      </w:r>
    </w:p>
    <w:p w14:paraId="1AE02780" w14:textId="77777777" w:rsidR="00515569" w:rsidRDefault="00515569" w:rsidP="00515569">
      <w:pPr>
        <w:pStyle w:val="BodyText"/>
        <w:spacing w:before="40"/>
        <w:ind w:left="0"/>
      </w:pPr>
    </w:p>
    <w:p w14:paraId="24582B19" w14:textId="77777777" w:rsidR="00515569" w:rsidRDefault="00515569" w:rsidP="00515569">
      <w:pPr>
        <w:pStyle w:val="BodyText"/>
        <w:ind w:right="905"/>
      </w:pPr>
      <w:bookmarkStart w:id="4" w:name="Hanse_Wissenschaftskolleg_(HWK),_stay_co"/>
      <w:bookmarkEnd w:id="4"/>
      <w:r>
        <w:t xml:space="preserve">Hanse Wissenschaftskolleg (HWK), stay co-funded with the </w:t>
      </w:r>
      <w:r>
        <w:rPr>
          <w:color w:val="365F91"/>
        </w:rPr>
        <w:t xml:space="preserve">Alexander von </w:t>
      </w:r>
      <w:r>
        <w:rPr>
          <w:color w:val="383D44"/>
        </w:rPr>
        <w:t>Humboldt Foundation,</w:t>
      </w:r>
      <w:r>
        <w:rPr>
          <w:color w:val="383D44"/>
          <w:spacing w:val="-4"/>
        </w:rPr>
        <w:t xml:space="preserve"> </w:t>
      </w:r>
      <w:r>
        <w:rPr>
          <w:color w:val="383D44"/>
        </w:rPr>
        <w:t>Renewed</w:t>
      </w:r>
      <w:r>
        <w:rPr>
          <w:color w:val="383D44"/>
          <w:spacing w:val="-3"/>
        </w:rPr>
        <w:t xml:space="preserve"> </w:t>
      </w:r>
      <w:r>
        <w:rPr>
          <w:color w:val="383D44"/>
        </w:rPr>
        <w:t>Research</w:t>
      </w:r>
      <w:r>
        <w:rPr>
          <w:color w:val="383D44"/>
          <w:spacing w:val="-3"/>
        </w:rPr>
        <w:t xml:space="preserve"> </w:t>
      </w:r>
      <w:r>
        <w:rPr>
          <w:color w:val="383D44"/>
        </w:rPr>
        <w:t>Stay,</w:t>
      </w:r>
      <w:r>
        <w:rPr>
          <w:color w:val="383D44"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“Coal,</w:t>
      </w:r>
      <w:r>
        <w:rPr>
          <w:spacing w:val="-3"/>
        </w:rPr>
        <w:t xml:space="preserve"> </w:t>
      </w:r>
      <w:r>
        <w:t>Steel,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former USSR: Technology, Bordering, and Climate Change.” (May-August 2022).</w:t>
      </w:r>
    </w:p>
    <w:p w14:paraId="657A3080" w14:textId="77777777" w:rsidR="00515569" w:rsidRDefault="00515569" w:rsidP="00515569">
      <w:pPr>
        <w:pStyle w:val="BodyText"/>
        <w:spacing w:before="39"/>
        <w:ind w:left="0"/>
      </w:pPr>
    </w:p>
    <w:p w14:paraId="1BA39736" w14:textId="77777777" w:rsidR="00515569" w:rsidRDefault="00515569" w:rsidP="00515569">
      <w:pPr>
        <w:pStyle w:val="BodyText"/>
        <w:ind w:right="786"/>
      </w:pPr>
      <w:bookmarkStart w:id="5" w:name="Petro_Jacyk_Distinguished_Fellowship_in_"/>
      <w:bookmarkEnd w:id="5"/>
      <w:r>
        <w:rPr>
          <w:color w:val="383D44"/>
        </w:rPr>
        <w:t xml:space="preserve">Petro Jacyk Distinguished Fellowship in Ukrainian Studies, </w:t>
      </w:r>
      <w:r>
        <w:t>Harvard Ukrainian Research Institute,</w:t>
      </w:r>
      <w:r>
        <w:rPr>
          <w:spacing w:val="-3"/>
        </w:rPr>
        <w:t xml:space="preserve"> </w:t>
      </w:r>
      <w:r>
        <w:t>Harvard</w:t>
      </w:r>
      <w:r>
        <w:rPr>
          <w:spacing w:val="-3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“Mariupol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Oligarchs,</w:t>
      </w:r>
      <w:r>
        <w:rPr>
          <w:spacing w:val="-3"/>
        </w:rPr>
        <w:t xml:space="preserve"> </w:t>
      </w:r>
      <w:r>
        <w:t>Russian</w:t>
      </w:r>
      <w:r>
        <w:rPr>
          <w:spacing w:val="-5"/>
        </w:rPr>
        <w:t xml:space="preserve"> </w:t>
      </w:r>
      <w:r>
        <w:t>Aggression and Global Metallurgical Markets.” (Spring 2021)</w:t>
      </w:r>
    </w:p>
    <w:p w14:paraId="6DECBDFE" w14:textId="77777777" w:rsidR="00515569" w:rsidRDefault="00515569" w:rsidP="00515569">
      <w:pPr>
        <w:pStyle w:val="BodyText"/>
        <w:spacing w:before="2"/>
        <w:ind w:left="0"/>
      </w:pPr>
    </w:p>
    <w:p w14:paraId="2E41AF23" w14:textId="77777777" w:rsidR="00515569" w:rsidRDefault="00515569" w:rsidP="00515569">
      <w:pPr>
        <w:pStyle w:val="BodyText"/>
        <w:ind w:right="905"/>
      </w:pPr>
      <w:r>
        <w:t>Hanse Wissenschaftskolleg (HWK) Fellowship, (co-funded with EURIAS) for a project on “Chains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Value,</w:t>
      </w:r>
      <w:r>
        <w:rPr>
          <w:spacing w:val="-3"/>
        </w:rPr>
        <w:t xml:space="preserve"> </w:t>
      </w:r>
      <w:r>
        <w:t>Chains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Power:</w:t>
      </w:r>
      <w:r>
        <w:rPr>
          <w:spacing w:val="-4"/>
        </w:rPr>
        <w:t xml:space="preserve"> </w:t>
      </w:r>
      <w:r>
        <w:t>Russian</w:t>
      </w:r>
      <w:r>
        <w:rPr>
          <w:spacing w:val="-3"/>
        </w:rPr>
        <w:t xml:space="preserve"> </w:t>
      </w:r>
      <w:r>
        <w:t>Energy,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Chains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Remaking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 Relations from Vladivostok to Brussels.” (2016-2017)</w:t>
      </w:r>
    </w:p>
    <w:p w14:paraId="28E8A0EA" w14:textId="77777777" w:rsidR="00515569" w:rsidRDefault="00515569" w:rsidP="00515569">
      <w:pPr>
        <w:pStyle w:val="BodyText"/>
        <w:spacing w:before="39"/>
        <w:ind w:left="0"/>
      </w:pPr>
    </w:p>
    <w:p w14:paraId="7F720A9E" w14:textId="77777777" w:rsidR="00515569" w:rsidRDefault="00515569" w:rsidP="00515569">
      <w:pPr>
        <w:pStyle w:val="BodyText"/>
        <w:ind w:right="861"/>
        <w:jc w:val="both"/>
      </w:pPr>
      <w:bookmarkStart w:id="6" w:name="Woodrow_Wilson_International_Center_for_"/>
      <w:bookmarkEnd w:id="6"/>
      <w:r>
        <w:t>Woodrow Wilson International Center for Scholars, International Competition Fellowship, for a project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“Chains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Value,</w:t>
      </w:r>
      <w:r>
        <w:rPr>
          <w:spacing w:val="-3"/>
        </w:rPr>
        <w:t xml:space="preserve"> </w:t>
      </w:r>
      <w:r>
        <w:t>Chains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Power:</w:t>
      </w:r>
      <w:r>
        <w:rPr>
          <w:spacing w:val="-3"/>
        </w:rPr>
        <w:t xml:space="preserve"> </w:t>
      </w:r>
      <w:r>
        <w:t>Russian</w:t>
      </w:r>
      <w:r>
        <w:rPr>
          <w:spacing w:val="-3"/>
        </w:rPr>
        <w:t xml:space="preserve"> </w:t>
      </w:r>
      <w:r>
        <w:t>Energy,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Chains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Remaking of Social Relations from Vladivostok to Brussels.” (2015-2016)</w:t>
      </w:r>
    </w:p>
    <w:p w14:paraId="550E58E4" w14:textId="77777777" w:rsidR="00515569" w:rsidRDefault="00515569" w:rsidP="00515569">
      <w:pPr>
        <w:pStyle w:val="BodyText"/>
        <w:spacing w:before="40"/>
        <w:ind w:left="0"/>
      </w:pPr>
    </w:p>
    <w:p w14:paraId="227508A8" w14:textId="77777777" w:rsidR="00515569" w:rsidRDefault="00515569" w:rsidP="00515569">
      <w:pPr>
        <w:pStyle w:val="BodyText"/>
        <w:ind w:right="743"/>
      </w:pPr>
      <w:bookmarkStart w:id="7" w:name="Marie_Curie_Fellowship,_European_Commiss"/>
      <w:bookmarkEnd w:id="7"/>
      <w:r>
        <w:t>Marie</w:t>
      </w:r>
      <w:r>
        <w:rPr>
          <w:spacing w:val="-3"/>
        </w:rPr>
        <w:t xml:space="preserve"> </w:t>
      </w:r>
      <w:r>
        <w:t>Curie</w:t>
      </w:r>
      <w:r>
        <w:rPr>
          <w:spacing w:val="-4"/>
        </w:rPr>
        <w:t xml:space="preserve"> </w:t>
      </w:r>
      <w:r>
        <w:t>Fellowship,</w:t>
      </w:r>
      <w:r>
        <w:rPr>
          <w:spacing w:val="-5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“Getting</w:t>
      </w:r>
      <w:r>
        <w:rPr>
          <w:spacing w:val="-5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Russia</w:t>
      </w:r>
      <w:r>
        <w:rPr>
          <w:spacing w:val="-4"/>
        </w:rPr>
        <w:t xml:space="preserve"> </w:t>
      </w:r>
      <w:r>
        <w:t>to Europe: Domestic political conditions in the energy-poor transit states of the former USSR and risks to energy transit.” (In partnership with the University of Helsinki.) (2010-2011)</w:t>
      </w:r>
    </w:p>
    <w:p w14:paraId="7ED9E919" w14:textId="77777777" w:rsidR="00515569" w:rsidRDefault="00515569" w:rsidP="00515569">
      <w:pPr>
        <w:pStyle w:val="BodyText"/>
        <w:spacing w:before="270"/>
        <w:ind w:right="757"/>
        <w:jc w:val="both"/>
      </w:pPr>
      <w:r>
        <w:t>International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Exchanges</w:t>
      </w:r>
      <w:r>
        <w:rPr>
          <w:spacing w:val="-5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Grant for research in Ukraine, Spring-Summer 2004</w:t>
      </w:r>
    </w:p>
    <w:p w14:paraId="08D05CA5" w14:textId="77777777" w:rsidR="00515569" w:rsidRDefault="00515569" w:rsidP="00515569">
      <w:pPr>
        <w:pStyle w:val="BodyText"/>
        <w:ind w:left="0"/>
      </w:pPr>
    </w:p>
    <w:p w14:paraId="3C7EE375" w14:textId="77777777" w:rsidR="00515569" w:rsidRDefault="00515569" w:rsidP="00515569">
      <w:pPr>
        <w:pStyle w:val="BodyText"/>
        <w:ind w:right="757"/>
        <w:jc w:val="both"/>
      </w:pPr>
      <w:r>
        <w:t>International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Exchanges</w:t>
      </w:r>
      <w:r>
        <w:rPr>
          <w:spacing w:val="-5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Grant for Research in Russia (September-December 2000)</w:t>
      </w:r>
    </w:p>
    <w:p w14:paraId="6AE8DE36" w14:textId="77777777" w:rsidR="00515569" w:rsidRDefault="00515569" w:rsidP="00515569">
      <w:pPr>
        <w:pStyle w:val="BodyText"/>
        <w:ind w:left="0"/>
      </w:pPr>
    </w:p>
    <w:p w14:paraId="02A1AE3D" w14:textId="77777777" w:rsidR="00515569" w:rsidRDefault="00515569" w:rsidP="00515569">
      <w:pPr>
        <w:pStyle w:val="BodyText"/>
        <w:ind w:right="905"/>
      </w:pPr>
      <w:r>
        <w:t>International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Exchanges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(IREX),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Research Opportunities Grant for Research in Hungary (January-June 2000)</w:t>
      </w:r>
    </w:p>
    <w:p w14:paraId="0FA60DF0" w14:textId="77777777" w:rsidR="00515569" w:rsidRDefault="00515569" w:rsidP="00515569">
      <w:pPr>
        <w:pStyle w:val="BodyText"/>
        <w:ind w:left="0"/>
      </w:pPr>
    </w:p>
    <w:p w14:paraId="7071775E" w14:textId="77777777" w:rsidR="00515569" w:rsidRDefault="00515569" w:rsidP="00515569">
      <w:pPr>
        <w:pStyle w:val="BodyText"/>
        <w:ind w:right="905"/>
      </w:pPr>
      <w:r>
        <w:t>The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William</w:t>
      </w:r>
      <w:r>
        <w:rPr>
          <w:spacing w:val="-4"/>
        </w:rPr>
        <w:t xml:space="preserve"> </w:t>
      </w:r>
      <w:r>
        <w:t>Fulbright</w:t>
      </w:r>
      <w:r>
        <w:rPr>
          <w:spacing w:val="-4"/>
        </w:rPr>
        <w:t xml:space="preserve"> </w:t>
      </w:r>
      <w:r>
        <w:t>Fellowship</w:t>
      </w:r>
      <w:r>
        <w:rPr>
          <w:spacing w:val="-6"/>
        </w:rPr>
        <w:t xml:space="preserve"> </w:t>
      </w:r>
      <w:r>
        <w:t>(Visiting</w:t>
      </w:r>
      <w:r>
        <w:rPr>
          <w:spacing w:val="-4"/>
        </w:rPr>
        <w:t xml:space="preserve"> </w:t>
      </w:r>
      <w:r>
        <w:t>Lectureship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Security,</w:t>
      </w:r>
      <w:r>
        <w:rPr>
          <w:spacing w:val="-4"/>
        </w:rPr>
        <w:t xml:space="preserve"> </w:t>
      </w:r>
      <w:r>
        <w:t>Belarusian State University, Minsk, Belarus) Renewal Grant (Spring 1999).</w:t>
      </w:r>
    </w:p>
    <w:p w14:paraId="4BFD576B" w14:textId="77777777" w:rsidR="00515569" w:rsidRDefault="00515569" w:rsidP="00515569">
      <w:pPr>
        <w:pStyle w:val="BodyText"/>
        <w:ind w:left="0"/>
      </w:pPr>
    </w:p>
    <w:p w14:paraId="510F90E4" w14:textId="77777777" w:rsidR="00515569" w:rsidRDefault="00515569" w:rsidP="00515569">
      <w:pPr>
        <w:pStyle w:val="BodyText"/>
        <w:ind w:right="905"/>
      </w:pPr>
      <w:r>
        <w:t>The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William</w:t>
      </w:r>
      <w:r>
        <w:rPr>
          <w:spacing w:val="-4"/>
        </w:rPr>
        <w:t xml:space="preserve"> </w:t>
      </w:r>
      <w:r>
        <w:t>Fulbright</w:t>
      </w:r>
      <w:r>
        <w:rPr>
          <w:spacing w:val="-4"/>
        </w:rPr>
        <w:t xml:space="preserve"> </w:t>
      </w:r>
      <w:r>
        <w:t>Fellowship,</w:t>
      </w:r>
      <w:r>
        <w:rPr>
          <w:spacing w:val="-4"/>
        </w:rPr>
        <w:t xml:space="preserve"> </w:t>
      </w:r>
      <w:r>
        <w:t>(Visiting</w:t>
      </w:r>
      <w:r>
        <w:rPr>
          <w:spacing w:val="-4"/>
        </w:rPr>
        <w:t xml:space="preserve"> </w:t>
      </w:r>
      <w:r>
        <w:t>Lectureship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Security,</w:t>
      </w:r>
      <w:r>
        <w:rPr>
          <w:spacing w:val="-6"/>
        </w:rPr>
        <w:t xml:space="preserve"> </w:t>
      </w:r>
      <w:r>
        <w:t>Belarusian State University, Minsk, Belarus) (Fall 1997-1998).</w:t>
      </w:r>
    </w:p>
    <w:p w14:paraId="2047EC35" w14:textId="77777777" w:rsidR="00515569" w:rsidRDefault="00515569">
      <w:pPr>
        <w:pStyle w:val="BodyText"/>
        <w:sectPr w:rsidR="00515569">
          <w:pgSz w:w="11910" w:h="16840"/>
          <w:pgMar w:top="1280" w:right="425" w:bottom="1680" w:left="1133" w:header="0" w:footer="1401" w:gutter="0"/>
          <w:cols w:space="720"/>
        </w:sectPr>
      </w:pPr>
    </w:p>
    <w:p w14:paraId="2047EC4A" w14:textId="77777777" w:rsidR="00342697" w:rsidRDefault="00342697">
      <w:pPr>
        <w:pStyle w:val="BodyText"/>
        <w:ind w:left="0"/>
      </w:pPr>
    </w:p>
    <w:p w14:paraId="2047EC4B" w14:textId="77777777" w:rsidR="00342697" w:rsidRDefault="00E425C3">
      <w:pPr>
        <w:pStyle w:val="Heading2"/>
        <w:jc w:val="both"/>
      </w:pPr>
      <w:r>
        <w:t>FIELD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EUROPE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USSR</w:t>
      </w:r>
      <w:r>
        <w:rPr>
          <w:spacing w:val="-2"/>
        </w:rPr>
        <w:t xml:space="preserve"> (selected)</w:t>
      </w:r>
    </w:p>
    <w:p w14:paraId="2047EC4C" w14:textId="77777777" w:rsidR="00342697" w:rsidRDefault="00E425C3">
      <w:pPr>
        <w:pStyle w:val="BodyText"/>
        <w:spacing w:before="276"/>
        <w:ind w:right="650"/>
        <w:jc w:val="both"/>
      </w:pPr>
      <w:r>
        <w:t>Affiliated</w:t>
      </w:r>
      <w:r>
        <w:rPr>
          <w:spacing w:val="-4"/>
        </w:rPr>
        <w:t xml:space="preserve"> </w:t>
      </w:r>
      <w:r>
        <w:t>visitor,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Administration,</w:t>
      </w:r>
      <w:r>
        <w:rPr>
          <w:spacing w:val="-6"/>
        </w:rPr>
        <w:t xml:space="preserve"> </w:t>
      </w:r>
      <w:r>
        <w:t>Kyiv,</w:t>
      </w:r>
      <w:r>
        <w:rPr>
          <w:spacing w:val="-4"/>
        </w:rPr>
        <w:t xml:space="preserve"> </w:t>
      </w:r>
      <w:r>
        <w:t>Ukraine</w:t>
      </w:r>
      <w:r>
        <w:rPr>
          <w:spacing w:val="-4"/>
        </w:rPr>
        <w:t xml:space="preserve"> </w:t>
      </w:r>
      <w:r>
        <w:t xml:space="preserve">(September-October </w:t>
      </w:r>
      <w:r>
        <w:rPr>
          <w:spacing w:val="-2"/>
        </w:rPr>
        <w:t>2016)</w:t>
      </w:r>
    </w:p>
    <w:p w14:paraId="2047EC4D" w14:textId="77777777" w:rsidR="00342697" w:rsidRDefault="00E425C3">
      <w:pPr>
        <w:pStyle w:val="BodyText"/>
        <w:spacing w:before="276"/>
        <w:ind w:right="623"/>
        <w:jc w:val="both"/>
      </w:pPr>
      <w:r>
        <w:t>Visiting Researcher, Institute of Comparative Studies of International Development at the Higher School of Economics, Moscow, Russia (June 2016)</w:t>
      </w:r>
    </w:p>
    <w:p w14:paraId="615A0B6D" w14:textId="77777777" w:rsidR="00515569" w:rsidRDefault="00E425C3" w:rsidP="00515569">
      <w:pPr>
        <w:pStyle w:val="BodyText"/>
        <w:spacing w:before="60"/>
      </w:pPr>
      <w:r>
        <w:t>Visiting</w:t>
      </w:r>
      <w:r>
        <w:rPr>
          <w:spacing w:val="-5"/>
        </w:rPr>
        <w:t xml:space="preserve"> </w:t>
      </w:r>
      <w:r>
        <w:t>Researcher,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(IDIS),</w:t>
      </w:r>
      <w:r>
        <w:rPr>
          <w:spacing w:val="-3"/>
        </w:rPr>
        <w:t xml:space="preserve"> </w:t>
      </w:r>
      <w:r>
        <w:t>Chisinau,</w:t>
      </w:r>
      <w:r>
        <w:rPr>
          <w:spacing w:val="-2"/>
        </w:rPr>
        <w:t xml:space="preserve"> Moldova</w:t>
      </w:r>
      <w:r w:rsidR="00515569">
        <w:t xml:space="preserve">(March </w:t>
      </w:r>
      <w:r w:rsidR="00515569">
        <w:rPr>
          <w:spacing w:val="-2"/>
        </w:rPr>
        <w:t>2011)</w:t>
      </w:r>
    </w:p>
    <w:p w14:paraId="56754D62" w14:textId="77777777" w:rsidR="00515569" w:rsidRDefault="00515569" w:rsidP="00515569">
      <w:pPr>
        <w:pStyle w:val="BodyText"/>
        <w:ind w:left="0"/>
      </w:pPr>
    </w:p>
    <w:p w14:paraId="6D267AF2" w14:textId="77777777" w:rsidR="00515569" w:rsidRDefault="00515569" w:rsidP="00515569">
      <w:pPr>
        <w:pStyle w:val="BodyText"/>
        <w:ind w:right="905"/>
      </w:pPr>
      <w:r>
        <w:t>Visiting</w:t>
      </w:r>
      <w:r>
        <w:rPr>
          <w:spacing w:val="-4"/>
        </w:rPr>
        <w:t xml:space="preserve"> </w:t>
      </w:r>
      <w:r>
        <w:t>Researcher,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Vilnius, Lithuania (February-April 2007)</w:t>
      </w:r>
    </w:p>
    <w:p w14:paraId="784787A7" w14:textId="77777777" w:rsidR="00515569" w:rsidRDefault="00515569" w:rsidP="00515569">
      <w:pPr>
        <w:pStyle w:val="BodyText"/>
        <w:ind w:left="0"/>
      </w:pPr>
    </w:p>
    <w:p w14:paraId="6B2C07AD" w14:textId="77777777" w:rsidR="00515569" w:rsidRDefault="00515569" w:rsidP="00515569">
      <w:pPr>
        <w:pStyle w:val="BodyText"/>
        <w:ind w:right="467"/>
      </w:pPr>
      <w:r>
        <w:t>Visiting</w:t>
      </w:r>
      <w:r>
        <w:rPr>
          <w:spacing w:val="-4"/>
        </w:rPr>
        <w:t xml:space="preserve"> </w:t>
      </w:r>
      <w:r>
        <w:t>Researcher,</w:t>
      </w:r>
      <w:r>
        <w:rPr>
          <w:spacing w:val="-4"/>
        </w:rPr>
        <w:t xml:space="preserve"> </w:t>
      </w:r>
      <w:r>
        <w:t>Ukrainian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(Razumkov</w:t>
      </w:r>
      <w:r>
        <w:rPr>
          <w:spacing w:val="-4"/>
        </w:rPr>
        <w:t xml:space="preserve"> </w:t>
      </w:r>
      <w:r>
        <w:t>Center), Kyiv (March-June 2003 and February-August 2004)</w:t>
      </w:r>
    </w:p>
    <w:p w14:paraId="132F7B5A" w14:textId="77777777" w:rsidR="00515569" w:rsidRDefault="00515569" w:rsidP="00515569">
      <w:pPr>
        <w:pStyle w:val="BodyText"/>
        <w:ind w:left="0"/>
      </w:pPr>
    </w:p>
    <w:p w14:paraId="1F9BD6C8" w14:textId="77777777" w:rsidR="00515569" w:rsidRDefault="00515569" w:rsidP="00515569">
      <w:pPr>
        <w:pStyle w:val="BodyText"/>
      </w:pPr>
      <w:r>
        <w:t>Visiting</w:t>
      </w:r>
      <w:r>
        <w:rPr>
          <w:spacing w:val="-4"/>
        </w:rPr>
        <w:t xml:space="preserve"> </w:t>
      </w:r>
      <w:r>
        <w:t>Researcher,</w:t>
      </w:r>
      <w:r>
        <w:rPr>
          <w:spacing w:val="-4"/>
        </w:rPr>
        <w:t xml:space="preserve"> </w:t>
      </w:r>
      <w:r>
        <w:t>Carnegie</w:t>
      </w:r>
      <w:r>
        <w:rPr>
          <w:spacing w:val="-4"/>
        </w:rPr>
        <w:t xml:space="preserve"> </w:t>
      </w:r>
      <w:r>
        <w:t>Endowment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Moscow</w:t>
      </w:r>
      <w:r>
        <w:rPr>
          <w:spacing w:val="-5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(September- December 2000)</w:t>
      </w:r>
    </w:p>
    <w:p w14:paraId="388B7B24" w14:textId="77777777" w:rsidR="00515569" w:rsidRDefault="00515569" w:rsidP="00515569">
      <w:pPr>
        <w:pStyle w:val="BodyText"/>
        <w:ind w:left="0"/>
      </w:pPr>
    </w:p>
    <w:p w14:paraId="59FFEEAA" w14:textId="77777777" w:rsidR="00515569" w:rsidRDefault="00515569" w:rsidP="00515569">
      <w:pPr>
        <w:pStyle w:val="BodyText"/>
      </w:pPr>
      <w:r>
        <w:t>Visiting</w:t>
      </w:r>
      <w:r>
        <w:rPr>
          <w:spacing w:val="-5"/>
        </w:rPr>
        <w:t xml:space="preserve"> </w:t>
      </w:r>
      <w:r>
        <w:t>Researcher,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Budapest</w:t>
      </w:r>
      <w:r>
        <w:rPr>
          <w:spacing w:val="-3"/>
        </w:rPr>
        <w:t xml:space="preserve"> </w:t>
      </w:r>
      <w:r>
        <w:t>(January-June</w:t>
      </w:r>
      <w:r>
        <w:rPr>
          <w:spacing w:val="-3"/>
        </w:rPr>
        <w:t xml:space="preserve"> </w:t>
      </w:r>
      <w:r>
        <w:rPr>
          <w:spacing w:val="-2"/>
        </w:rPr>
        <w:t>2000)</w:t>
      </w:r>
    </w:p>
    <w:p w14:paraId="4A73E0C0" w14:textId="77777777" w:rsidR="00515569" w:rsidRDefault="00515569" w:rsidP="00515569">
      <w:pPr>
        <w:pStyle w:val="BodyText"/>
        <w:ind w:left="0"/>
      </w:pPr>
    </w:p>
    <w:p w14:paraId="5A81FC4A" w14:textId="77777777" w:rsidR="00515569" w:rsidRDefault="00515569" w:rsidP="00515569">
      <w:pPr>
        <w:pStyle w:val="BodyText"/>
        <w:ind w:right="905"/>
      </w:pPr>
      <w:r>
        <w:t>Fulbright</w:t>
      </w:r>
      <w:r>
        <w:rPr>
          <w:spacing w:val="-4"/>
        </w:rPr>
        <w:t xml:space="preserve"> </w:t>
      </w:r>
      <w:r>
        <w:t>Lecturer,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Relations,</w:t>
      </w:r>
      <w:r>
        <w:rPr>
          <w:spacing w:val="-5"/>
        </w:rPr>
        <w:t xml:space="preserve"> </w:t>
      </w:r>
      <w:r>
        <w:t>Belarusian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Belarus, (Spring 1999)</w:t>
      </w:r>
    </w:p>
    <w:p w14:paraId="47B89B38" w14:textId="77777777" w:rsidR="00515569" w:rsidRDefault="00515569" w:rsidP="00515569">
      <w:pPr>
        <w:pStyle w:val="BodyText"/>
        <w:ind w:left="0"/>
      </w:pPr>
    </w:p>
    <w:p w14:paraId="1027823F" w14:textId="77777777" w:rsidR="00515569" w:rsidRDefault="00515569" w:rsidP="00515569">
      <w:pPr>
        <w:pStyle w:val="BodyText"/>
      </w:pPr>
      <w:r>
        <w:t>Fulbright</w:t>
      </w:r>
      <w:r>
        <w:rPr>
          <w:spacing w:val="-5"/>
        </w:rPr>
        <w:t xml:space="preserve"> </w:t>
      </w:r>
      <w:r>
        <w:t>Lecturer,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Belarusian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(Fall</w:t>
      </w:r>
      <w:r>
        <w:rPr>
          <w:spacing w:val="-2"/>
        </w:rPr>
        <w:t xml:space="preserve"> 1997)</w:t>
      </w:r>
    </w:p>
    <w:p w14:paraId="56BC68A0" w14:textId="77777777" w:rsidR="00515569" w:rsidRDefault="00515569" w:rsidP="00515569">
      <w:pPr>
        <w:pStyle w:val="BodyText"/>
        <w:ind w:left="0"/>
      </w:pPr>
    </w:p>
    <w:p w14:paraId="1506B5BE" w14:textId="77777777" w:rsidR="00515569" w:rsidRDefault="00515569" w:rsidP="00515569">
      <w:pPr>
        <w:pStyle w:val="BodyText"/>
        <w:ind w:right="905"/>
      </w:pPr>
      <w:r>
        <w:t>Visiting</w:t>
      </w:r>
      <w:r>
        <w:rPr>
          <w:spacing w:val="-3"/>
        </w:rPr>
        <w:t xml:space="preserve"> </w:t>
      </w:r>
      <w:r>
        <w:t>Fellow,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Economy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5"/>
        </w:rPr>
        <w:t xml:space="preserve"> </w:t>
      </w:r>
      <w:r>
        <w:t>USSR</w:t>
      </w:r>
      <w:r>
        <w:rPr>
          <w:spacing w:val="-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 Sciences (Moscow) (AY 1988-1989)</w:t>
      </w:r>
    </w:p>
    <w:p w14:paraId="3D76F7EA" w14:textId="77777777" w:rsidR="00515569" w:rsidRDefault="00515569" w:rsidP="00515569">
      <w:pPr>
        <w:pStyle w:val="BodyText"/>
        <w:ind w:left="0"/>
      </w:pPr>
    </w:p>
    <w:p w14:paraId="1811A733" w14:textId="77777777" w:rsidR="00515569" w:rsidRDefault="00515569" w:rsidP="00515569">
      <w:pPr>
        <w:pStyle w:val="BodyText"/>
        <w:ind w:left="0"/>
      </w:pPr>
    </w:p>
    <w:p w14:paraId="7848052C" w14:textId="77777777" w:rsidR="00515569" w:rsidRDefault="00515569" w:rsidP="00515569">
      <w:pPr>
        <w:pStyle w:val="Heading1"/>
        <w:spacing w:before="1"/>
      </w:pPr>
      <w:r>
        <w:t>RECENT</w:t>
      </w:r>
      <w:r>
        <w:rPr>
          <w:spacing w:val="-4"/>
        </w:rPr>
        <w:t xml:space="preserve"> </w:t>
      </w:r>
      <w:r>
        <w:rPr>
          <w:spacing w:val="-2"/>
        </w:rPr>
        <w:t>PRESENTATIONS:</w:t>
      </w:r>
    </w:p>
    <w:p w14:paraId="7DFB6B48" w14:textId="77777777" w:rsidR="00515569" w:rsidRDefault="00515569" w:rsidP="00515569">
      <w:pPr>
        <w:pStyle w:val="BodyText"/>
        <w:spacing w:before="276"/>
        <w:ind w:left="117" w:right="712"/>
        <w:jc w:val="both"/>
      </w:pPr>
      <w:r>
        <w:rPr>
          <w:spacing w:val="-2"/>
        </w:rPr>
        <w:t>Balmaceda,</w:t>
      </w:r>
      <w:r>
        <w:rPr>
          <w:spacing w:val="-3"/>
        </w:rPr>
        <w:t xml:space="preserve"> </w:t>
      </w:r>
      <w:r>
        <w:rPr>
          <w:spacing w:val="-2"/>
        </w:rPr>
        <w:t>M., Works-in-Progress Series,</w:t>
      </w:r>
      <w:r>
        <w:rPr>
          <w:spacing w:val="-3"/>
        </w:rPr>
        <w:t xml:space="preserve"> </w:t>
      </w:r>
      <w:r>
        <w:rPr>
          <w:spacing w:val="-2"/>
        </w:rPr>
        <w:t>“The</w:t>
      </w:r>
      <w:r>
        <w:rPr>
          <w:spacing w:val="-3"/>
        </w:rPr>
        <w:t xml:space="preserve"> </w:t>
      </w:r>
      <w:r>
        <w:rPr>
          <w:spacing w:val="-2"/>
        </w:rPr>
        <w:t xml:space="preserve">Last Frontier of Decarbonization: Hidden Industrial </w:t>
      </w:r>
      <w:r>
        <w:t>Fossil</w:t>
      </w:r>
      <w:r>
        <w:rPr>
          <w:spacing w:val="-2"/>
        </w:rPr>
        <w:t xml:space="preserve"> </w:t>
      </w:r>
      <w:r>
        <w:t>Fuels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Geopolitics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Change,”</w:t>
      </w:r>
      <w:r>
        <w:rPr>
          <w:spacing w:val="-2"/>
        </w:rPr>
        <w:t xml:space="preserve"> </w:t>
      </w:r>
      <w:r>
        <w:t>Woodrow</w:t>
      </w:r>
      <w:r>
        <w:rPr>
          <w:spacing w:val="-3"/>
        </w:rPr>
        <w:t xml:space="preserve"> </w:t>
      </w:r>
      <w:r>
        <w:t>Wilson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 Scholars, Washington, DC. (March 11, 2025).</w:t>
      </w:r>
    </w:p>
    <w:p w14:paraId="314FA490" w14:textId="77777777" w:rsidR="00515569" w:rsidRDefault="00515569" w:rsidP="00515569">
      <w:pPr>
        <w:pStyle w:val="BodyText"/>
        <w:spacing w:before="276"/>
        <w:ind w:right="905"/>
      </w:pPr>
      <w:r>
        <w:t>Balmaceda,</w:t>
      </w:r>
      <w:r>
        <w:rPr>
          <w:spacing w:val="-6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Post-Soviet</w:t>
      </w:r>
      <w:r>
        <w:rPr>
          <w:spacing w:val="-4"/>
        </w:rPr>
        <w:t xml:space="preserve"> </w:t>
      </w:r>
      <w:r>
        <w:t>Politics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Economics,</w:t>
      </w:r>
      <w:r>
        <w:rPr>
          <w:spacing w:val="-6"/>
        </w:rPr>
        <w:t xml:space="preserve"> </w:t>
      </w:r>
      <w:r>
        <w:t>“Nitrogen</w:t>
      </w:r>
      <w:r>
        <w:rPr>
          <w:spacing w:val="-4"/>
        </w:rPr>
        <w:t xml:space="preserve"> </w:t>
      </w:r>
      <w:r>
        <w:t>populism,</w:t>
      </w:r>
      <w:r>
        <w:rPr>
          <w:spacing w:val="-4"/>
        </w:rPr>
        <w:t xml:space="preserve"> </w:t>
      </w:r>
      <w:r>
        <w:t>Hidden Energy Chains, and Russia's Global Reach” Davis Center for Russian and Eurasian Studies, Harvard University, Cambridge, MA, (December 6, 2024).</w:t>
      </w:r>
    </w:p>
    <w:p w14:paraId="57690872" w14:textId="77777777" w:rsidR="00515569" w:rsidRDefault="00515569" w:rsidP="00515569">
      <w:pPr>
        <w:pStyle w:val="BodyText"/>
        <w:ind w:left="0"/>
      </w:pPr>
    </w:p>
    <w:p w14:paraId="7375D8F9" w14:textId="77777777" w:rsidR="00515569" w:rsidRDefault="00515569" w:rsidP="00515569">
      <w:pPr>
        <w:pStyle w:val="BodyText"/>
        <w:ind w:right="712"/>
        <w:jc w:val="both"/>
      </w:pPr>
      <w:r>
        <w:t>Balmaceda, M. “Nitrogen Populism, Hidden Energy Chains, and</w:t>
      </w:r>
      <w:r>
        <w:rPr>
          <w:spacing w:val="-3"/>
        </w:rPr>
        <w:t xml:space="preserve"> </w:t>
      </w:r>
      <w:r>
        <w:t xml:space="preserve">Russia's Global Reach,” panel “Nature and Politics,” (organizer: </w:t>
      </w:r>
      <w:proofErr w:type="spellStart"/>
      <w:r>
        <w:t>Delgerjargal</w:t>
      </w:r>
      <w:proofErr w:type="spellEnd"/>
      <w:r>
        <w:t xml:space="preserve"> </w:t>
      </w:r>
      <w:proofErr w:type="spellStart"/>
      <w:r>
        <w:t>Uvsh</w:t>
      </w:r>
      <w:proofErr w:type="spellEnd"/>
      <w:r>
        <w:t>) 56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ASEEES</w:t>
      </w:r>
      <w:r>
        <w:rPr>
          <w:spacing w:val="-3"/>
        </w:rPr>
        <w:t xml:space="preserve"> </w:t>
      </w:r>
      <w:r>
        <w:t>Annual Convention, Boston (November 21-24, 2024)</w:t>
      </w:r>
    </w:p>
    <w:p w14:paraId="0B11C750" w14:textId="77777777" w:rsidR="00515569" w:rsidRDefault="00515569" w:rsidP="00515569">
      <w:pPr>
        <w:pStyle w:val="BodyText"/>
        <w:ind w:left="0"/>
      </w:pPr>
    </w:p>
    <w:p w14:paraId="44180F78" w14:textId="77777777" w:rsidR="00515569" w:rsidRDefault="00515569" w:rsidP="00515569">
      <w:pPr>
        <w:pStyle w:val="BodyText"/>
        <w:ind w:right="1121"/>
        <w:jc w:val="both"/>
      </w:pPr>
      <w:r>
        <w:t>Balmaceda,</w:t>
      </w:r>
      <w:r>
        <w:rPr>
          <w:spacing w:val="-5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Queer</w:t>
      </w:r>
      <w:r>
        <w:rPr>
          <w:spacing w:val="-3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Group,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Sustainability,</w:t>
      </w:r>
      <w:r>
        <w:rPr>
          <w:spacing w:val="-3"/>
        </w:rPr>
        <w:t xml:space="preserve"> </w:t>
      </w:r>
      <w:r>
        <w:t xml:space="preserve">German </w:t>
      </w:r>
      <w:proofErr w:type="spellStart"/>
      <w:r>
        <w:t>GeoSciences</w:t>
      </w:r>
      <w:proofErr w:type="spellEnd"/>
      <w:r>
        <w:rPr>
          <w:spacing w:val="-5"/>
        </w:rPr>
        <w:t xml:space="preserve"> </w:t>
      </w:r>
      <w:r>
        <w:t>Center/</w:t>
      </w:r>
      <w:r>
        <w:rPr>
          <w:spacing w:val="-5"/>
        </w:rPr>
        <w:t xml:space="preserve"> </w:t>
      </w:r>
      <w:r>
        <w:t>Helmholtz-Gesellschaft,</w:t>
      </w:r>
      <w:r>
        <w:rPr>
          <w:spacing w:val="-5"/>
        </w:rPr>
        <w:t xml:space="preserve"> </w:t>
      </w:r>
      <w:r>
        <w:t>Potsdam,</w:t>
      </w:r>
      <w:r>
        <w:rPr>
          <w:spacing w:val="-7"/>
        </w:rPr>
        <w:t xml:space="preserve"> </w:t>
      </w:r>
      <w:r>
        <w:t>“Nitrogen</w:t>
      </w:r>
      <w:r>
        <w:rPr>
          <w:spacing w:val="-5"/>
        </w:rPr>
        <w:t xml:space="preserve"> </w:t>
      </w:r>
      <w:r>
        <w:t>Populism.”</w:t>
      </w:r>
      <w:r>
        <w:rPr>
          <w:spacing w:val="-5"/>
        </w:rPr>
        <w:t xml:space="preserve"> </w:t>
      </w:r>
      <w:r>
        <w:t>(November</w:t>
      </w:r>
      <w:r>
        <w:rPr>
          <w:spacing w:val="-5"/>
        </w:rPr>
        <w:t xml:space="preserve"> </w:t>
      </w:r>
      <w:r>
        <w:t xml:space="preserve">20, </w:t>
      </w:r>
      <w:r>
        <w:rPr>
          <w:spacing w:val="-2"/>
        </w:rPr>
        <w:t>2024).</w:t>
      </w:r>
    </w:p>
    <w:p w14:paraId="6A164C67" w14:textId="77777777" w:rsidR="00515569" w:rsidRDefault="00515569" w:rsidP="00515569">
      <w:pPr>
        <w:pStyle w:val="BodyText"/>
        <w:ind w:left="0"/>
      </w:pPr>
    </w:p>
    <w:p w14:paraId="747DF524" w14:textId="77777777" w:rsidR="00515569" w:rsidRDefault="00515569" w:rsidP="00515569">
      <w:pPr>
        <w:pStyle w:val="BodyText"/>
        <w:ind w:right="713"/>
        <w:jc w:val="both"/>
      </w:pPr>
      <w:r>
        <w:t>Balmaceda, M., Tuesday Talk, “From Energy Materiality to Industrial Decarbonization: Chasing Energy-Political Connections in the Post-Soviet World (and Beyond),” Research Institute for Sustainability, Potsdam, Germany. (October 29, 2024).</w:t>
      </w:r>
    </w:p>
    <w:p w14:paraId="1F324B3C" w14:textId="77777777" w:rsidR="00515569" w:rsidRDefault="00515569" w:rsidP="00515569">
      <w:pPr>
        <w:pStyle w:val="BodyText"/>
        <w:spacing w:before="275"/>
        <w:ind w:right="1231"/>
      </w:pPr>
      <w:r>
        <w:t>Balmaceda,</w:t>
      </w:r>
      <w:r>
        <w:rPr>
          <w:spacing w:val="-6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“European</w:t>
      </w:r>
      <w:r>
        <w:rPr>
          <w:spacing w:val="-4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Sanctions,”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Repercussions</w:t>
      </w:r>
      <w:r>
        <w:rPr>
          <w:spacing w:val="-4"/>
        </w:rPr>
        <w:t xml:space="preserve"> </w:t>
      </w:r>
      <w:r>
        <w:t>of Russia-West Economic Warfare, Fletcher School of Law and Diplomacy, Tufts University, Medford, MA. (September 26-27, 2024)</w:t>
      </w:r>
    </w:p>
    <w:p w14:paraId="677CF8AA" w14:textId="77777777" w:rsidR="00515569" w:rsidRDefault="00515569" w:rsidP="00515569">
      <w:pPr>
        <w:pStyle w:val="BodyText"/>
        <w:ind w:left="0"/>
      </w:pPr>
    </w:p>
    <w:p w14:paraId="405C709E" w14:textId="77777777" w:rsidR="00515569" w:rsidRDefault="00515569" w:rsidP="00515569">
      <w:pPr>
        <w:ind w:left="207" w:right="712"/>
        <w:jc w:val="both"/>
        <w:rPr>
          <w:i/>
          <w:sz w:val="24"/>
        </w:rPr>
      </w:pPr>
      <w:r>
        <w:rPr>
          <w:sz w:val="24"/>
        </w:rPr>
        <w:t xml:space="preserve">Balmaceda, M. Queer Ecology Reading Group, Research Institute for Sustainability, German </w:t>
      </w:r>
      <w:proofErr w:type="spellStart"/>
      <w:r>
        <w:rPr>
          <w:sz w:val="24"/>
        </w:rPr>
        <w:t>GeoSciences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Center,</w:t>
      </w:r>
      <w:r>
        <w:rPr>
          <w:spacing w:val="37"/>
          <w:sz w:val="24"/>
        </w:rPr>
        <w:t xml:space="preserve"> </w:t>
      </w:r>
      <w:r>
        <w:rPr>
          <w:sz w:val="24"/>
        </w:rPr>
        <w:t>Potsdam,</w:t>
      </w:r>
      <w:r>
        <w:rPr>
          <w:spacing w:val="3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Red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Energy,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Queer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Energy:</w:t>
      </w:r>
      <w:r>
        <w:rPr>
          <w:i/>
          <w:spacing w:val="39"/>
          <w:sz w:val="24"/>
        </w:rPr>
        <w:t xml:space="preserve">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History</w:t>
      </w:r>
    </w:p>
    <w:p w14:paraId="4CA27627" w14:textId="77777777" w:rsidR="004602CD" w:rsidRDefault="004602CD" w:rsidP="004602CD">
      <w:pPr>
        <w:pStyle w:val="BodyText"/>
        <w:spacing w:before="60"/>
        <w:jc w:val="both"/>
      </w:pPr>
      <w:r>
        <w:t>(discussion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project).”</w:t>
      </w:r>
      <w:r>
        <w:rPr>
          <w:spacing w:val="-2"/>
        </w:rPr>
        <w:t xml:space="preserve"> </w:t>
      </w:r>
      <w:r>
        <w:t>(September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rPr>
          <w:spacing w:val="-2"/>
        </w:rPr>
        <w:t>2024)</w:t>
      </w:r>
    </w:p>
    <w:p w14:paraId="0F9B94CE" w14:textId="77777777" w:rsidR="004602CD" w:rsidRDefault="004602CD" w:rsidP="004602CD">
      <w:pPr>
        <w:pStyle w:val="BodyText"/>
        <w:ind w:left="0"/>
      </w:pPr>
    </w:p>
    <w:p w14:paraId="5EA8661F" w14:textId="77777777" w:rsidR="004602CD" w:rsidRDefault="004602CD" w:rsidP="004602CD">
      <w:pPr>
        <w:pStyle w:val="BodyText"/>
        <w:ind w:right="711"/>
        <w:jc w:val="both"/>
      </w:pPr>
      <w:r>
        <w:t>Balmaceda, M., Annual Meeting, "Steel, Industrial Carbon, and Geopolitics," Panel on "The International</w:t>
      </w:r>
      <w:r>
        <w:rPr>
          <w:spacing w:val="-13"/>
        </w:rPr>
        <w:t xml:space="preserve"> </w:t>
      </w:r>
      <w:r>
        <w:t>Political</w:t>
      </w:r>
      <w:r>
        <w:rPr>
          <w:spacing w:val="-12"/>
        </w:rPr>
        <w:t xml:space="preserve"> </w:t>
      </w:r>
      <w:r>
        <w:t>Economy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Industrial</w:t>
      </w:r>
      <w:r>
        <w:rPr>
          <w:spacing w:val="-12"/>
        </w:rPr>
        <w:t xml:space="preserve"> </w:t>
      </w:r>
      <w:r>
        <w:t>Decarbonization","</w:t>
      </w:r>
      <w:r>
        <w:rPr>
          <w:spacing w:val="-12"/>
        </w:rPr>
        <w:t xml:space="preserve"> </w:t>
      </w:r>
      <w:r>
        <w:t>European</w:t>
      </w:r>
      <w:r>
        <w:rPr>
          <w:spacing w:val="-13"/>
        </w:rPr>
        <w:t xml:space="preserve"> </w:t>
      </w:r>
      <w:r>
        <w:t>Consortium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Political Research (ECPR), Dublin. (August 14, 2024).</w:t>
      </w:r>
    </w:p>
    <w:p w14:paraId="7D629171" w14:textId="77777777" w:rsidR="004602CD" w:rsidRDefault="004602CD" w:rsidP="004602CD">
      <w:pPr>
        <w:pStyle w:val="BodyText"/>
        <w:ind w:left="0"/>
      </w:pPr>
    </w:p>
    <w:p w14:paraId="4972A89E" w14:textId="77777777" w:rsidR="004602CD" w:rsidRDefault="004602CD" w:rsidP="004602CD">
      <w:pPr>
        <w:ind w:left="207" w:right="743"/>
        <w:rPr>
          <w:sz w:val="24"/>
        </w:rPr>
      </w:pPr>
      <w:r>
        <w:rPr>
          <w:sz w:val="24"/>
        </w:rPr>
        <w:t>Balmaceda,</w:t>
      </w:r>
      <w:r>
        <w:rPr>
          <w:spacing w:val="-5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Post-Soviet</w:t>
      </w:r>
      <w:r>
        <w:rPr>
          <w:spacing w:val="-3"/>
          <w:sz w:val="24"/>
        </w:rPr>
        <w:t xml:space="preserve"> </w:t>
      </w:r>
      <w:r>
        <w:rPr>
          <w:sz w:val="24"/>
        </w:rPr>
        <w:t>Politics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Economics,</w:t>
      </w:r>
      <w:r>
        <w:rPr>
          <w:spacing w:val="-5"/>
          <w:sz w:val="24"/>
        </w:rPr>
        <w:t xml:space="preserve"> </w:t>
      </w:r>
      <w:r>
        <w:rPr>
          <w:sz w:val="24"/>
        </w:rPr>
        <w:t>“Steel,</w:t>
      </w:r>
      <w:r>
        <w:rPr>
          <w:spacing w:val="-5"/>
          <w:sz w:val="24"/>
        </w:rPr>
        <w:t xml:space="preserve"> </w:t>
      </w:r>
      <w:r>
        <w:rPr>
          <w:sz w:val="24"/>
        </w:rPr>
        <w:t>Industrial</w:t>
      </w:r>
      <w:r>
        <w:rPr>
          <w:spacing w:val="-3"/>
          <w:sz w:val="24"/>
        </w:rPr>
        <w:t xml:space="preserve"> </w:t>
      </w:r>
      <w:r>
        <w:rPr>
          <w:sz w:val="24"/>
        </w:rPr>
        <w:t>Carbon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Geopolitics (draft of chapter 4 of book-in-progress on </w:t>
      </w:r>
      <w:r>
        <w:rPr>
          <w:i/>
          <w:sz w:val="24"/>
        </w:rPr>
        <w:t>The Last Frontier of Decarbonization: Hidden Industrial Carbon between Geopolitics and Climate Change</w:t>
      </w:r>
      <w:r>
        <w:rPr>
          <w:sz w:val="24"/>
        </w:rPr>
        <w:t>),” Davis Center for Russian and Eurasian Studies, Harvard University, Cambridge, MA, (April 19, 2024).</w:t>
      </w:r>
    </w:p>
    <w:p w14:paraId="4EBB85F2" w14:textId="77777777" w:rsidR="004602CD" w:rsidRDefault="004602CD" w:rsidP="004602CD">
      <w:pPr>
        <w:pStyle w:val="BodyText"/>
        <w:ind w:left="0"/>
      </w:pPr>
    </w:p>
    <w:p w14:paraId="0B0E78DF" w14:textId="77777777" w:rsidR="004602CD" w:rsidRDefault="004602CD" w:rsidP="004602CD">
      <w:pPr>
        <w:pStyle w:val="BodyText"/>
        <w:ind w:right="743"/>
      </w:pPr>
      <w:r>
        <w:t>Balmaceda,</w:t>
      </w:r>
      <w:r>
        <w:rPr>
          <w:spacing w:val="-5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Geopolitics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Cross-border</w:t>
      </w:r>
      <w:r>
        <w:rPr>
          <w:spacing w:val="-4"/>
        </w:rPr>
        <w:t xml:space="preserve"> </w:t>
      </w:r>
      <w:r>
        <w:t>Electricity</w:t>
      </w:r>
      <w:r>
        <w:rPr>
          <w:spacing w:val="-4"/>
        </w:rPr>
        <w:t xml:space="preserve"> </w:t>
      </w:r>
      <w:r>
        <w:t>Grids,</w:t>
      </w:r>
      <w:r>
        <w:rPr>
          <w:spacing w:val="-4"/>
        </w:rPr>
        <w:t xml:space="preserve"> </w:t>
      </w:r>
      <w:r>
        <w:t>“Studying</w:t>
      </w:r>
      <w:r>
        <w:rPr>
          <w:spacing w:val="-4"/>
        </w:rPr>
        <w:t xml:space="preserve"> </w:t>
      </w:r>
      <w:r>
        <w:t xml:space="preserve">Wider Europe’s Electricity Geopolitics: What Can a Decarbonization Gaze add to the Research </w:t>
      </w:r>
      <w:proofErr w:type="gramStart"/>
      <w:r>
        <w:t>Agenda?,</w:t>
      </w:r>
      <w:proofErr w:type="gramEnd"/>
      <w:r>
        <w:t>”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Mineral</w:t>
      </w:r>
      <w:r>
        <w:rPr>
          <w:spacing w:val="-3"/>
        </w:rPr>
        <w:t xml:space="preserve"> </w:t>
      </w:r>
      <w:r>
        <w:t>Engineering,</w:t>
      </w:r>
      <w:r>
        <w:rPr>
          <w:spacing w:val="-2"/>
        </w:rPr>
        <w:t xml:space="preserve"> </w:t>
      </w:r>
      <w:r>
        <w:t>Penn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College, PA (April 15, 2024).</w:t>
      </w:r>
    </w:p>
    <w:p w14:paraId="453FC253" w14:textId="77777777" w:rsidR="004602CD" w:rsidRDefault="004602CD" w:rsidP="004602CD">
      <w:pPr>
        <w:pStyle w:val="BodyText"/>
        <w:ind w:left="0"/>
      </w:pPr>
    </w:p>
    <w:p w14:paraId="3A0ED6A6" w14:textId="77777777" w:rsidR="004602CD" w:rsidRDefault="004602CD" w:rsidP="004602CD">
      <w:pPr>
        <w:pStyle w:val="BodyText"/>
        <w:ind w:right="905"/>
      </w:pPr>
      <w:r>
        <w:t>Balmaceda,</w:t>
      </w:r>
      <w:r>
        <w:rPr>
          <w:spacing w:val="-5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Ukrainian</w:t>
      </w:r>
      <w:r>
        <w:rPr>
          <w:spacing w:val="-3"/>
        </w:rPr>
        <w:t xml:space="preserve"> </w:t>
      </w:r>
      <w:r>
        <w:t>Fulbright</w:t>
      </w:r>
      <w:r>
        <w:rPr>
          <w:spacing w:val="-4"/>
        </w:rPr>
        <w:t xml:space="preserve"> </w:t>
      </w:r>
      <w:r>
        <w:t>Circle,</w:t>
      </w:r>
      <w:r>
        <w:rPr>
          <w:spacing w:val="-5"/>
        </w:rPr>
        <w:t xml:space="preserve"> </w:t>
      </w:r>
      <w:r>
        <w:t>“What</w:t>
      </w:r>
      <w:r>
        <w:rPr>
          <w:spacing w:val="-3"/>
        </w:rPr>
        <w:t xml:space="preserve"> </w:t>
      </w:r>
      <w:r>
        <w:t>Chinese</w:t>
      </w:r>
      <w:r>
        <w:rPr>
          <w:spacing w:val="-3"/>
        </w:rPr>
        <w:t xml:space="preserve"> </w:t>
      </w:r>
      <w:r>
        <w:t>Fertilizers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Ukraine,” Fulbright Program, Online, Kyiv, Ukraine. (March 27, 2024).</w:t>
      </w:r>
    </w:p>
    <w:p w14:paraId="664D78BE" w14:textId="77777777" w:rsidR="004602CD" w:rsidRDefault="004602CD" w:rsidP="004602CD">
      <w:pPr>
        <w:pStyle w:val="BodyText"/>
        <w:ind w:left="0"/>
      </w:pPr>
    </w:p>
    <w:p w14:paraId="451DF414" w14:textId="77777777" w:rsidR="004602CD" w:rsidRDefault="004602CD" w:rsidP="004602CD">
      <w:pPr>
        <w:pStyle w:val="BodyText"/>
        <w:ind w:right="905"/>
      </w:pPr>
      <w:r>
        <w:t>Balmaceda,</w:t>
      </w:r>
      <w:r>
        <w:rPr>
          <w:spacing w:val="-5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Ukraine: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Spotlight</w:t>
      </w:r>
      <w:r>
        <w:rPr>
          <w:spacing w:val="-4"/>
        </w:rPr>
        <w:t xml:space="preserve"> </w:t>
      </w:r>
      <w:r>
        <w:t>Series,</w:t>
      </w:r>
      <w:r>
        <w:rPr>
          <w:spacing w:val="-3"/>
        </w:rPr>
        <w:t xml:space="preserve"> </w:t>
      </w:r>
      <w:r>
        <w:t>“Ukrainian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Trends: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 After the All-out Russian Invasion,” Center for Energy Ethics, University of St Andrews, Fife, United Kingdom. (March 21, 2024).</w:t>
      </w:r>
    </w:p>
    <w:p w14:paraId="2929820D" w14:textId="77777777" w:rsidR="004602CD" w:rsidRDefault="004602CD" w:rsidP="004602CD">
      <w:pPr>
        <w:pStyle w:val="BodyText"/>
        <w:ind w:left="0"/>
      </w:pPr>
    </w:p>
    <w:p w14:paraId="386EFDF2" w14:textId="77777777" w:rsidR="004602CD" w:rsidRDefault="004602CD" w:rsidP="004602CD">
      <w:pPr>
        <w:pStyle w:val="BodyText"/>
        <w:spacing w:before="1"/>
        <w:ind w:right="743"/>
      </w:pPr>
      <w:r>
        <w:t>Balmaceda,</w:t>
      </w:r>
      <w:r>
        <w:rPr>
          <w:spacing w:val="-5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Geopolitics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Fertilizers,</w:t>
      </w:r>
      <w:r>
        <w:rPr>
          <w:spacing w:val="-4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Geopolitics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Fertilizer</w:t>
      </w:r>
      <w:r>
        <w:rPr>
          <w:spacing w:val="-3"/>
        </w:rPr>
        <w:t xml:space="preserve"> </w:t>
      </w:r>
      <w:r>
        <w:t xml:space="preserve">Supply Chains: Implications of the War </w:t>
      </w:r>
      <w:proofErr w:type="gramStart"/>
      <w:r>
        <w:t>In</w:t>
      </w:r>
      <w:proofErr w:type="gramEnd"/>
      <w:r>
        <w:t xml:space="preserve"> Ukraine,” Research Institute for Sustainability (RIFS), German </w:t>
      </w:r>
      <w:proofErr w:type="spellStart"/>
      <w:r>
        <w:t>GeoSciences</w:t>
      </w:r>
      <w:proofErr w:type="spellEnd"/>
      <w:r>
        <w:t xml:space="preserve"> Center, Helmholtz-Gesellschaft. (October 4, 2023).</w:t>
      </w:r>
    </w:p>
    <w:p w14:paraId="74FD012B" w14:textId="77777777" w:rsidR="00A00882" w:rsidRDefault="00A00882" w:rsidP="004602CD">
      <w:pPr>
        <w:pStyle w:val="BodyText"/>
        <w:spacing w:before="1"/>
        <w:ind w:right="743"/>
      </w:pPr>
    </w:p>
    <w:p w14:paraId="0E7B2C69" w14:textId="77777777" w:rsidR="00A00882" w:rsidRDefault="00A00882" w:rsidP="00A00882">
      <w:pPr>
        <w:pStyle w:val="Heading2"/>
      </w:pPr>
      <w:r>
        <w:t>PROFESSIONAL</w:t>
      </w:r>
      <w:r>
        <w:rPr>
          <w:spacing w:val="-10"/>
        </w:rPr>
        <w:t xml:space="preserve"> </w:t>
      </w:r>
      <w:r>
        <w:t>ACTIVITIES/ACADEMIC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rPr>
          <w:spacing w:val="-2"/>
        </w:rPr>
        <w:t>(selected)</w:t>
      </w:r>
    </w:p>
    <w:p w14:paraId="266360AF" w14:textId="77777777" w:rsidR="00A00882" w:rsidRDefault="00A00882" w:rsidP="00A00882">
      <w:pPr>
        <w:pStyle w:val="Heading3"/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PhD/Habilitation</w:t>
      </w:r>
      <w:r>
        <w:rPr>
          <w:spacing w:val="-3"/>
        </w:rPr>
        <w:t xml:space="preserve"> </w:t>
      </w:r>
      <w:r>
        <w:t>Committees/Expert</w:t>
      </w:r>
      <w:r>
        <w:rPr>
          <w:spacing w:val="-3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Promotions</w:t>
      </w:r>
    </w:p>
    <w:p w14:paraId="4D80D751" w14:textId="77777777" w:rsidR="00A00882" w:rsidRDefault="00A00882" w:rsidP="00A00882">
      <w:pPr>
        <w:pStyle w:val="BodyText"/>
        <w:ind w:left="0"/>
        <w:rPr>
          <w:b/>
          <w:i/>
        </w:rPr>
      </w:pPr>
    </w:p>
    <w:p w14:paraId="62D10BAD" w14:textId="77777777" w:rsidR="00A00882" w:rsidRDefault="00A00882" w:rsidP="00A00882">
      <w:pPr>
        <w:pStyle w:val="BodyText"/>
        <w:ind w:right="905"/>
      </w:pPr>
      <w:r>
        <w:t>Official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Habilitation</w:t>
      </w:r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color w:val="1F1F1E"/>
        </w:rPr>
        <w:t>Dr.</w:t>
      </w:r>
      <w:r>
        <w:rPr>
          <w:color w:val="1F1F1E"/>
          <w:spacing w:val="-3"/>
        </w:rPr>
        <w:t xml:space="preserve"> </w:t>
      </w:r>
      <w:r>
        <w:t>Martin</w:t>
      </w:r>
      <w:r>
        <w:rPr>
          <w:spacing w:val="-3"/>
        </w:rPr>
        <w:t xml:space="preserve"> </w:t>
      </w:r>
      <w:r>
        <w:t>Jirušek,</w:t>
      </w:r>
      <w:r>
        <w:rPr>
          <w:spacing w:val="-5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 Studies, Masaryk University, Czech Republic. (2025)</w:t>
      </w:r>
    </w:p>
    <w:p w14:paraId="08B9D01B" w14:textId="77777777" w:rsidR="00A00882" w:rsidRDefault="00A00882" w:rsidP="00A00882">
      <w:pPr>
        <w:pStyle w:val="BodyText"/>
        <w:ind w:left="0"/>
      </w:pPr>
    </w:p>
    <w:p w14:paraId="5B7150A2" w14:textId="77777777" w:rsidR="00A00882" w:rsidRDefault="00A00882" w:rsidP="00A00882">
      <w:pPr>
        <w:pStyle w:val="BodyText"/>
        <w:ind w:right="983"/>
      </w:pPr>
      <w:r>
        <w:t>PhD</w:t>
      </w:r>
      <w:r>
        <w:rPr>
          <w:spacing w:val="-4"/>
        </w:rPr>
        <w:t xml:space="preserve"> </w:t>
      </w:r>
      <w:r>
        <w:t>Dissertation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“Gas</w:t>
      </w:r>
      <w:r>
        <w:rPr>
          <w:spacing w:val="-3"/>
        </w:rPr>
        <w:t xml:space="preserve"> </w:t>
      </w:r>
      <w:r>
        <w:t>wars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Russia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Ukraine</w:t>
      </w:r>
      <w:r>
        <w:rPr>
          <w:spacing w:val="-3"/>
        </w:rPr>
        <w:t xml:space="preserve"> </w:t>
      </w:r>
      <w:r>
        <w:t>(2006,</w:t>
      </w:r>
      <w:r>
        <w:rPr>
          <w:spacing w:val="-5"/>
        </w:rPr>
        <w:t xml:space="preserve"> </w:t>
      </w:r>
      <w:r>
        <w:t>2009):</w:t>
      </w:r>
      <w:r>
        <w:rPr>
          <w:spacing w:val="-3"/>
        </w:rPr>
        <w:t xml:space="preserve"> </w:t>
      </w:r>
      <w:r>
        <w:t xml:space="preserve">A two-level approach." University of Leiden, The Netherlands. Advisee: Ilia </w:t>
      </w:r>
      <w:proofErr w:type="spellStart"/>
      <w:r>
        <w:t>Barboutev</w:t>
      </w:r>
      <w:proofErr w:type="spellEnd"/>
      <w:r>
        <w:t>. (2024)</w:t>
      </w:r>
    </w:p>
    <w:p w14:paraId="252F32DE" w14:textId="77777777" w:rsidR="00A00882" w:rsidRDefault="00A00882" w:rsidP="00A00882">
      <w:pPr>
        <w:pStyle w:val="BodyText"/>
        <w:ind w:left="0"/>
      </w:pPr>
    </w:p>
    <w:p w14:paraId="1EBF2439" w14:textId="77777777" w:rsidR="00A00882" w:rsidRDefault="00A00882" w:rsidP="00A00882">
      <w:pPr>
        <w:pStyle w:val="BodyText"/>
        <w:ind w:right="467"/>
      </w:pPr>
      <w:r>
        <w:t>PhD Dissertation Committee Member, “Rent-seeking processes and the impact of political and economic</w:t>
      </w:r>
      <w:r>
        <w:rPr>
          <w:spacing w:val="-4"/>
        </w:rPr>
        <w:t xml:space="preserve"> </w:t>
      </w:r>
      <w:r>
        <w:t>shocks: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comparative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Belarus,</w:t>
      </w:r>
      <w:r>
        <w:rPr>
          <w:spacing w:val="-4"/>
        </w:rPr>
        <w:t xml:space="preserve"> </w:t>
      </w:r>
      <w:r>
        <w:t>Russia,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Ukraine,”</w:t>
      </w:r>
      <w:r>
        <w:rPr>
          <w:spacing w:val="-4"/>
        </w:rPr>
        <w:t xml:space="preserve"> </w:t>
      </w:r>
      <w:r>
        <w:t>BIGSSS, (Bremen International Graduate School of Social Sciences), University of Bremen, Bremen.</w:t>
      </w:r>
    </w:p>
    <w:p w14:paraId="25DD73AD" w14:textId="77777777" w:rsidR="00A00882" w:rsidRDefault="00A00882" w:rsidP="00A00882">
      <w:pPr>
        <w:pStyle w:val="BodyText"/>
      </w:pPr>
      <w:r>
        <w:t>Advisee:</w:t>
      </w:r>
      <w:r>
        <w:rPr>
          <w:spacing w:val="-3"/>
        </w:rPr>
        <w:t xml:space="preserve"> </w:t>
      </w:r>
      <w:r>
        <w:t>Michael</w:t>
      </w:r>
      <w:r>
        <w:rPr>
          <w:spacing w:val="-2"/>
        </w:rPr>
        <w:t xml:space="preserve"> </w:t>
      </w:r>
      <w:r>
        <w:t>Richter.</w:t>
      </w:r>
      <w:r>
        <w:rPr>
          <w:spacing w:val="-2"/>
        </w:rPr>
        <w:t xml:space="preserve"> </w:t>
      </w:r>
      <w:r>
        <w:t>(2022-</w:t>
      </w:r>
      <w:r>
        <w:rPr>
          <w:spacing w:val="-2"/>
        </w:rPr>
        <w:t>2023).</w:t>
      </w:r>
    </w:p>
    <w:p w14:paraId="3BAB8CF0" w14:textId="77777777" w:rsidR="00A00882" w:rsidRDefault="00A00882" w:rsidP="00A00882">
      <w:pPr>
        <w:pStyle w:val="BodyText"/>
        <w:spacing w:before="275"/>
        <w:ind w:right="905"/>
      </w:pPr>
      <w:r>
        <w:t xml:space="preserve">Official External reviewer for PhD degree: Gian Marco Moisé, PhD Dissertation on “The </w:t>
      </w:r>
      <w:proofErr w:type="spellStart"/>
      <w:r>
        <w:t>taxonomisation</w:t>
      </w:r>
      <w:proofErr w:type="spellEnd"/>
      <w:r>
        <w:t xml:space="preserve"> of informal practices in the oil industry: the case of Kazakhstan since independence,”</w:t>
      </w:r>
      <w:r>
        <w:rPr>
          <w:spacing w:val="-4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Dublin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Ireland.</w:t>
      </w:r>
      <w:r>
        <w:rPr>
          <w:spacing w:val="-4"/>
        </w:rPr>
        <w:t xml:space="preserve"> </w:t>
      </w:r>
      <w:r>
        <w:t>Dublin</w:t>
      </w:r>
      <w:r>
        <w:rPr>
          <w:spacing w:val="-4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University.</w:t>
      </w:r>
      <w:r>
        <w:rPr>
          <w:spacing w:val="-6"/>
        </w:rPr>
        <w:t xml:space="preserve"> </w:t>
      </w:r>
      <w:r>
        <w:t>(2022)</w:t>
      </w:r>
    </w:p>
    <w:p w14:paraId="2EB19928" w14:textId="77777777" w:rsidR="00A00882" w:rsidRDefault="00A00882" w:rsidP="00A00882">
      <w:pPr>
        <w:pStyle w:val="BodyText"/>
        <w:ind w:right="905"/>
      </w:pPr>
      <w:r>
        <w:t>Official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Habilitation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color w:val="1F1F1E"/>
        </w:rPr>
        <w:t>Dr.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Elena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Denisova-Schmidt</w:t>
      </w:r>
      <w:r>
        <w:t>,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 xml:space="preserve">of Humanities and Social Sciences, Universität </w:t>
      </w:r>
      <w:proofErr w:type="spellStart"/>
      <w:r>
        <w:t>St.Gallen</w:t>
      </w:r>
      <w:proofErr w:type="spellEnd"/>
      <w:r>
        <w:t xml:space="preserve"> (Switzerland). (2021)</w:t>
      </w:r>
    </w:p>
    <w:p w14:paraId="6E4D5E02" w14:textId="77777777" w:rsidR="00A00882" w:rsidRDefault="00A00882" w:rsidP="00A00882">
      <w:pPr>
        <w:pStyle w:val="BodyText"/>
        <w:ind w:left="0"/>
      </w:pPr>
    </w:p>
    <w:p w14:paraId="291C61B2" w14:textId="77777777" w:rsidR="00A00882" w:rsidRDefault="00A00882" w:rsidP="00A00882">
      <w:pPr>
        <w:pStyle w:val="BodyText"/>
      </w:pPr>
      <w:r>
        <w:t>Official</w:t>
      </w:r>
      <w:r>
        <w:rPr>
          <w:spacing w:val="30"/>
        </w:rPr>
        <w:t xml:space="preserve"> </w:t>
      </w:r>
      <w:r>
        <w:t>external</w:t>
      </w:r>
      <w:r>
        <w:rPr>
          <w:spacing w:val="31"/>
        </w:rPr>
        <w:t xml:space="preserve"> </w:t>
      </w:r>
      <w:r>
        <w:t>evaluator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professorial-level</w:t>
      </w:r>
      <w:r>
        <w:rPr>
          <w:spacing w:val="32"/>
        </w:rPr>
        <w:t xml:space="preserve"> </w:t>
      </w:r>
      <w:r>
        <w:t>promotions:</w:t>
      </w:r>
      <w:r>
        <w:rPr>
          <w:spacing w:val="32"/>
        </w:rPr>
        <w:t xml:space="preserve"> </w:t>
      </w:r>
      <w:r>
        <w:t>Bremen</w:t>
      </w:r>
      <w:r>
        <w:rPr>
          <w:spacing w:val="31"/>
        </w:rPr>
        <w:t xml:space="preserve"> </w:t>
      </w:r>
      <w:r>
        <w:t>University,</w:t>
      </w:r>
      <w:r>
        <w:rPr>
          <w:spacing w:val="30"/>
        </w:rPr>
        <w:t xml:space="preserve"> </w:t>
      </w:r>
      <w:r>
        <w:t>University</w:t>
      </w:r>
      <w:r>
        <w:rPr>
          <w:spacing w:val="32"/>
        </w:rPr>
        <w:t xml:space="preserve"> </w:t>
      </w:r>
      <w:r>
        <w:rPr>
          <w:spacing w:val="-5"/>
        </w:rPr>
        <w:t>of</w:t>
      </w:r>
    </w:p>
    <w:p w14:paraId="4407E272" w14:textId="77777777" w:rsidR="006242B1" w:rsidRDefault="006242B1" w:rsidP="006242B1">
      <w:pPr>
        <w:pStyle w:val="BodyText"/>
        <w:spacing w:before="60"/>
        <w:ind w:right="467"/>
      </w:pPr>
      <w:r>
        <w:t>Birmingham,</w:t>
      </w:r>
      <w:r>
        <w:rPr>
          <w:spacing w:val="40"/>
        </w:rPr>
        <w:t xml:space="preserve"> </w:t>
      </w:r>
      <w:r>
        <w:t>Hebrew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Jerusalem,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California-Riverside,</w:t>
      </w:r>
      <w:r>
        <w:rPr>
          <w:spacing w:val="40"/>
        </w:rPr>
        <w:t xml:space="preserve"> </w:t>
      </w:r>
      <w:r>
        <w:t>University College London, University of Zurich, Leipzig University.</w:t>
      </w:r>
    </w:p>
    <w:p w14:paraId="4532E672" w14:textId="77777777" w:rsidR="00A00882" w:rsidRDefault="00A00882" w:rsidP="00A00882">
      <w:pPr>
        <w:pStyle w:val="BodyText"/>
      </w:pPr>
    </w:p>
    <w:p w14:paraId="57289C0A" w14:textId="77777777" w:rsidR="006242B1" w:rsidRDefault="006242B1" w:rsidP="006242B1">
      <w:pPr>
        <w:pStyle w:val="Heading3"/>
      </w:pPr>
      <w:r>
        <w:t>International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membership</w:t>
      </w:r>
    </w:p>
    <w:p w14:paraId="4BF71E7F" w14:textId="77777777" w:rsidR="006242B1" w:rsidRDefault="006242B1" w:rsidP="006242B1">
      <w:pPr>
        <w:pStyle w:val="BodyText"/>
        <w:ind w:right="467"/>
      </w:pPr>
      <w:r>
        <w:t>Chair,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Bremen (Germany) (2021- )</w:t>
      </w:r>
    </w:p>
    <w:p w14:paraId="6259D96F" w14:textId="77777777" w:rsidR="006242B1" w:rsidRDefault="006242B1" w:rsidP="006242B1">
      <w:pPr>
        <w:pStyle w:val="BodyText"/>
        <w:ind w:left="0"/>
      </w:pPr>
    </w:p>
    <w:p w14:paraId="2BF7555C" w14:textId="77777777" w:rsidR="006242B1" w:rsidRDefault="006242B1" w:rsidP="006242B1">
      <w:pPr>
        <w:pStyle w:val="BodyText"/>
      </w:pPr>
      <w:r>
        <w:t>Member,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University of Bremen, Bremen. (2021 - ).</w:t>
      </w:r>
    </w:p>
    <w:p w14:paraId="4A9282B0" w14:textId="77777777" w:rsidR="006242B1" w:rsidRDefault="006242B1" w:rsidP="006242B1">
      <w:pPr>
        <w:pStyle w:val="BodyText"/>
        <w:ind w:left="0"/>
      </w:pPr>
    </w:p>
    <w:p w14:paraId="71AC72BA" w14:textId="77777777" w:rsidR="006242B1" w:rsidRDefault="006242B1" w:rsidP="006242B1">
      <w:pPr>
        <w:pStyle w:val="BodyText"/>
        <w:ind w:right="607"/>
      </w:pPr>
      <w:r>
        <w:t>Member,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 of Bremen (Germany) (2018- )</w:t>
      </w:r>
    </w:p>
    <w:p w14:paraId="7FBA2CC6" w14:textId="77777777" w:rsidR="006242B1" w:rsidRDefault="006242B1" w:rsidP="006242B1">
      <w:pPr>
        <w:pStyle w:val="BodyText"/>
        <w:spacing w:before="4"/>
        <w:ind w:left="0"/>
      </w:pPr>
    </w:p>
    <w:p w14:paraId="245494A7" w14:textId="77777777" w:rsidR="006242B1" w:rsidRDefault="006242B1" w:rsidP="006242B1">
      <w:pPr>
        <w:pStyle w:val="BodyText"/>
        <w:ind w:right="905"/>
      </w:pPr>
      <w:r>
        <w:t>Member,</w:t>
      </w:r>
      <w:r>
        <w:rPr>
          <w:spacing w:val="-4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Board,</w:t>
      </w:r>
      <w:r>
        <w:rPr>
          <w:spacing w:val="-6"/>
        </w:rPr>
        <w:t xml:space="preserve"> </w:t>
      </w:r>
      <w:r>
        <w:rPr>
          <w:color w:val="212121"/>
        </w:rPr>
        <w:t>Zentrum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für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Osteuropa</w:t>
      </w:r>
      <w:proofErr w:type="spellEnd"/>
      <w:r>
        <w:rPr>
          <w:color w:val="212121"/>
        </w:rPr>
        <w:t>-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und</w:t>
      </w:r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internationale</w:t>
      </w:r>
      <w:proofErr w:type="spellEnd"/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Studien</w:t>
      </w:r>
      <w:proofErr w:type="spellEnd"/>
      <w:r>
        <w:rPr>
          <w:color w:val="212121"/>
        </w:rPr>
        <w:t xml:space="preserve"> </w:t>
      </w:r>
      <w:r>
        <w:t>(</w:t>
      </w:r>
      <w:proofErr w:type="spellStart"/>
      <w:r>
        <w:t>ZOiS</w:t>
      </w:r>
      <w:proofErr w:type="spellEnd"/>
      <w:r>
        <w:t>)/Centre for East European and International Studies, Berlin. (2017-2025).</w:t>
      </w:r>
    </w:p>
    <w:p w14:paraId="5BD793B9" w14:textId="77777777" w:rsidR="006242B1" w:rsidRDefault="006242B1" w:rsidP="006242B1">
      <w:pPr>
        <w:pStyle w:val="BodyText"/>
        <w:spacing w:before="5"/>
        <w:ind w:left="0"/>
      </w:pPr>
    </w:p>
    <w:p w14:paraId="784AFDDD" w14:textId="77777777" w:rsidR="006242B1" w:rsidRDefault="006242B1" w:rsidP="006242B1">
      <w:pPr>
        <w:pStyle w:val="BodyText"/>
        <w:ind w:right="905"/>
      </w:pPr>
      <w:r>
        <w:t>Member, Advisory Board, EU/Horizon 2020 project on "The EU and the Eastern Partnership countries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Inside-Out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Assessment"</w:t>
      </w:r>
      <w:r>
        <w:rPr>
          <w:spacing w:val="-4"/>
        </w:rPr>
        <w:t xml:space="preserve"> </w:t>
      </w:r>
      <w:r>
        <w:t>EU-STRAT,</w:t>
      </w:r>
      <w:r>
        <w:rPr>
          <w:spacing w:val="-4"/>
        </w:rPr>
        <w:t xml:space="preserve"> </w:t>
      </w:r>
      <w:r>
        <w:t>PIs</w:t>
      </w:r>
      <w:r>
        <w:rPr>
          <w:spacing w:val="-4"/>
        </w:rPr>
        <w:t xml:space="preserve"> </w:t>
      </w:r>
      <w:r>
        <w:t>Profs.</w:t>
      </w:r>
      <w:r>
        <w:rPr>
          <w:spacing w:val="-4"/>
        </w:rPr>
        <w:t xml:space="preserve"> </w:t>
      </w:r>
      <w:r>
        <w:t xml:space="preserve">Tanja </w:t>
      </w:r>
      <w:proofErr w:type="spellStart"/>
      <w:r>
        <w:t>Börzel</w:t>
      </w:r>
      <w:proofErr w:type="spellEnd"/>
      <w:r>
        <w:t xml:space="preserve"> and Thomas Risse (Free University of Berlin, 2016-2019).</w:t>
      </w:r>
    </w:p>
    <w:p w14:paraId="6FFA096F" w14:textId="77777777" w:rsidR="006242B1" w:rsidRDefault="006242B1" w:rsidP="006242B1">
      <w:pPr>
        <w:pStyle w:val="BodyText"/>
        <w:spacing w:before="3"/>
        <w:ind w:left="0"/>
      </w:pPr>
    </w:p>
    <w:p w14:paraId="6648D4CB" w14:textId="77777777" w:rsidR="006242B1" w:rsidRDefault="006242B1" w:rsidP="006242B1">
      <w:pPr>
        <w:pStyle w:val="BodyText"/>
        <w:spacing w:before="1"/>
        <w:ind w:right="467"/>
      </w:pPr>
      <w:r>
        <w:t xml:space="preserve">Member, Advisory Board, </w:t>
      </w:r>
      <w:proofErr w:type="spellStart"/>
      <w:r>
        <w:t>DiscussData</w:t>
      </w:r>
      <w:proofErr w:type="spellEnd"/>
      <w:r>
        <w:t xml:space="preserve"> Project: Open Platform for the Interactive Discussion of Research Data Quality, funded by DGF (German Research Foundation) (2016-2019)</w:t>
      </w:r>
    </w:p>
    <w:p w14:paraId="13185820" w14:textId="77777777" w:rsidR="006242B1" w:rsidRDefault="006242B1" w:rsidP="006242B1">
      <w:pPr>
        <w:pStyle w:val="BodyText"/>
        <w:spacing w:before="3"/>
        <w:ind w:left="0"/>
      </w:pPr>
    </w:p>
    <w:p w14:paraId="27F97814" w14:textId="77777777" w:rsidR="006242B1" w:rsidRDefault="006242B1" w:rsidP="006242B1">
      <w:pPr>
        <w:pStyle w:val="Heading3"/>
      </w:pPr>
      <w:r>
        <w:t>Mentorship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Junior</w:t>
      </w:r>
      <w:r>
        <w:rPr>
          <w:spacing w:val="-3"/>
        </w:rPr>
        <w:t xml:space="preserve"> </w:t>
      </w:r>
      <w:r>
        <w:t>Scholars: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other</w:t>
      </w:r>
    </w:p>
    <w:p w14:paraId="28805070" w14:textId="77777777" w:rsidR="006242B1" w:rsidRDefault="006242B1" w:rsidP="006242B1">
      <w:pPr>
        <w:pStyle w:val="BodyText"/>
        <w:ind w:left="0"/>
        <w:rPr>
          <w:b/>
          <w:i/>
        </w:rPr>
      </w:pPr>
    </w:p>
    <w:p w14:paraId="5D9AA2DD" w14:textId="77777777" w:rsidR="006242B1" w:rsidRDefault="006242B1" w:rsidP="006242B1">
      <w:pPr>
        <w:pStyle w:val="BodyText"/>
        <w:ind w:right="467"/>
      </w:pPr>
      <w:r>
        <w:t>Alexander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Humboldt</w:t>
      </w:r>
      <w:r>
        <w:rPr>
          <w:spacing w:val="-4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(</w:t>
      </w:r>
      <w:proofErr w:type="spellStart"/>
      <w:r>
        <w:t>AvH</w:t>
      </w:r>
      <w:proofErr w:type="spellEnd"/>
      <w:r>
        <w:t>),</w:t>
      </w:r>
      <w:r>
        <w:rPr>
          <w:spacing w:val="-4"/>
        </w:rPr>
        <w:t xml:space="preserve"> </w:t>
      </w:r>
      <w:r>
        <w:t>Humboldt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proofErr w:type="spellStart"/>
      <w:r>
        <w:t>Liason</w:t>
      </w:r>
      <w:proofErr w:type="spellEnd"/>
      <w:r>
        <w:rPr>
          <w:spacing w:val="-6"/>
        </w:rPr>
        <w:t xml:space="preserve"> </w:t>
      </w:r>
      <w:r>
        <w:t>(volunteer</w:t>
      </w:r>
      <w:r>
        <w:rPr>
          <w:spacing w:val="-5"/>
        </w:rPr>
        <w:t xml:space="preserve"> </w:t>
      </w:r>
      <w:r>
        <w:t>representative and advisor for potential applicants), Cambridge/Boston, Massachusetts. (2008-)</w:t>
      </w:r>
    </w:p>
    <w:p w14:paraId="1066F1BF" w14:textId="77777777" w:rsidR="006242B1" w:rsidRDefault="006242B1" w:rsidP="006242B1">
      <w:pPr>
        <w:pStyle w:val="BodyText"/>
        <w:ind w:left="0"/>
      </w:pPr>
    </w:p>
    <w:p w14:paraId="5854F0B8" w14:textId="77777777" w:rsidR="006242B1" w:rsidRDefault="006242B1" w:rsidP="006242B1">
      <w:pPr>
        <w:pStyle w:val="BodyText"/>
      </w:pPr>
      <w:r>
        <w:t>Mentor,</w:t>
      </w:r>
      <w:r>
        <w:rPr>
          <w:spacing w:val="-3"/>
        </w:rPr>
        <w:t xml:space="preserve"> </w:t>
      </w:r>
      <w:r>
        <w:t>Carnegie</w:t>
      </w:r>
      <w:r>
        <w:rPr>
          <w:spacing w:val="-3"/>
        </w:rPr>
        <w:t xml:space="preserve"> </w:t>
      </w:r>
      <w:r>
        <w:t>Scholar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Eurasian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European Research. (2016-2017)</w:t>
      </w:r>
    </w:p>
    <w:p w14:paraId="4DA3B5DC" w14:textId="77777777" w:rsidR="006242B1" w:rsidRDefault="006242B1" w:rsidP="006242B1">
      <w:pPr>
        <w:pStyle w:val="BodyText"/>
        <w:ind w:left="0"/>
      </w:pPr>
    </w:p>
    <w:p w14:paraId="1C848BCC" w14:textId="77777777" w:rsidR="006242B1" w:rsidRDefault="006242B1" w:rsidP="006242B1">
      <w:pPr>
        <w:pStyle w:val="BodyText"/>
        <w:ind w:right="905"/>
      </w:pPr>
      <w:r>
        <w:t>Commentator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Mentor,</w:t>
      </w:r>
      <w:r>
        <w:rPr>
          <w:spacing w:val="-4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Early-Stage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Training Network “Caspian“ (funded by an MSCA/Horizon 2020 grant from the European Union), University of Bremen, Germany.</w:t>
      </w:r>
      <w:r>
        <w:rPr>
          <w:spacing w:val="40"/>
        </w:rPr>
        <w:t xml:space="preserve"> </w:t>
      </w:r>
      <w:r>
        <w:t>(December 2-5, 2015)</w:t>
      </w:r>
    </w:p>
    <w:p w14:paraId="23F3C08B" w14:textId="77777777" w:rsidR="006242B1" w:rsidRDefault="006242B1" w:rsidP="006242B1">
      <w:pPr>
        <w:pStyle w:val="BodyText"/>
        <w:ind w:left="0"/>
      </w:pPr>
    </w:p>
    <w:p w14:paraId="592E4725" w14:textId="77777777" w:rsidR="006242B1" w:rsidRDefault="006242B1" w:rsidP="006242B1">
      <w:pPr>
        <w:pStyle w:val="BodyText"/>
        <w:ind w:right="1117"/>
        <w:jc w:val="both"/>
      </w:pPr>
      <w:r>
        <w:t>Co-convener,</w:t>
      </w:r>
      <w:r>
        <w:rPr>
          <w:spacing w:val="-2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Post-Soviet</w:t>
      </w:r>
      <w:r>
        <w:rPr>
          <w:spacing w:val="-2"/>
        </w:rPr>
        <w:t xml:space="preserve"> </w:t>
      </w:r>
      <w:r>
        <w:t>Politics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Economics,</w:t>
      </w:r>
      <w:r>
        <w:rPr>
          <w:spacing w:val="-2"/>
        </w:rPr>
        <w:t xml:space="preserve"> </w:t>
      </w:r>
      <w:r>
        <w:t>Harvard</w:t>
      </w:r>
      <w:r>
        <w:rPr>
          <w:spacing w:val="-4"/>
        </w:rPr>
        <w:t xml:space="preserve"> </w:t>
      </w:r>
      <w:r>
        <w:t>Ukrainian</w:t>
      </w:r>
      <w:r>
        <w:rPr>
          <w:spacing w:val="-2"/>
        </w:rPr>
        <w:t xml:space="preserve"> </w:t>
      </w:r>
      <w:r>
        <w:t>Research Institute/Davis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Russian</w:t>
      </w:r>
      <w:r>
        <w:rPr>
          <w:spacing w:val="-4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Harvard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Oxana</w:t>
      </w:r>
      <w:r>
        <w:rPr>
          <w:spacing w:val="-4"/>
        </w:rPr>
        <w:t xml:space="preserve"> </w:t>
      </w:r>
      <w:r>
        <w:t>Shevel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Nadia Kravets) (Fall 2015)</w:t>
      </w:r>
    </w:p>
    <w:p w14:paraId="5F6C4E8D" w14:textId="77777777" w:rsidR="006242B1" w:rsidRDefault="006242B1" w:rsidP="006242B1">
      <w:pPr>
        <w:spacing w:before="1"/>
        <w:ind w:left="207"/>
        <w:rPr>
          <w:sz w:val="24"/>
        </w:rPr>
      </w:pPr>
      <w:r>
        <w:rPr>
          <w:spacing w:val="-10"/>
          <w:sz w:val="24"/>
        </w:rPr>
        <w:t>.</w:t>
      </w:r>
    </w:p>
    <w:p w14:paraId="590E5794" w14:textId="77777777" w:rsidR="006242B1" w:rsidRDefault="006242B1" w:rsidP="006242B1">
      <w:pPr>
        <w:pStyle w:val="BodyText"/>
        <w:ind w:right="467"/>
      </w:pPr>
      <w:r>
        <w:t>Commentator, panelist, and mentor, doctoral/post-doctoral Summer School series “Changing Europe”</w:t>
      </w:r>
      <w:r>
        <w:rPr>
          <w:spacing w:val="-3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Heiko</w:t>
      </w:r>
      <w:r>
        <w:rPr>
          <w:spacing w:val="-3"/>
        </w:rPr>
        <w:t xml:space="preserve"> </w:t>
      </w:r>
      <w:r>
        <w:t>Pleines,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Bremen</w:t>
      </w:r>
      <w:r>
        <w:rPr>
          <w:spacing w:val="-3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-2010,</w:t>
      </w:r>
      <w:r>
        <w:rPr>
          <w:spacing w:val="-3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Hans-Henning Schroeder) in Berlin (2005), Bremen (2008), Kyiv (2009), Prague (2010), Moscow (2011) and Almati (2013, focusing on energy issues).</w:t>
      </w:r>
    </w:p>
    <w:p w14:paraId="7C6DA497" w14:textId="77777777" w:rsidR="00825C16" w:rsidRDefault="00825C16" w:rsidP="006242B1">
      <w:pPr>
        <w:pStyle w:val="BodyText"/>
        <w:ind w:right="467"/>
      </w:pPr>
    </w:p>
    <w:p w14:paraId="51AD5715" w14:textId="77777777" w:rsidR="00825C16" w:rsidRDefault="00825C16" w:rsidP="00825C16">
      <w:pPr>
        <w:pStyle w:val="Heading2"/>
        <w:jc w:val="both"/>
      </w:pPr>
      <w:r>
        <w:t>OTHER</w:t>
      </w:r>
      <w:r>
        <w:rPr>
          <w:spacing w:val="-7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(Selected)</w:t>
      </w:r>
    </w:p>
    <w:p w14:paraId="01F29A9F" w14:textId="77777777" w:rsidR="00825C16" w:rsidRDefault="00825C16" w:rsidP="00825C16">
      <w:pPr>
        <w:pStyle w:val="BodyText"/>
        <w:ind w:left="0"/>
        <w:rPr>
          <w:b/>
        </w:rPr>
      </w:pPr>
    </w:p>
    <w:p w14:paraId="45DE575F" w14:textId="38C8FE79" w:rsidR="00825C16" w:rsidRDefault="00825C16" w:rsidP="00825C16">
      <w:pPr>
        <w:pStyle w:val="BodyText"/>
        <w:ind w:right="905"/>
      </w:pPr>
      <w:r>
        <w:t>Committee</w:t>
      </w:r>
      <w:r>
        <w:rPr>
          <w:spacing w:val="-5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Prize</w:t>
      </w:r>
      <w:r>
        <w:rPr>
          <w:spacing w:val="-4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Ukrainian</w:t>
      </w:r>
      <w:r>
        <w:rPr>
          <w:spacing w:val="-4"/>
        </w:rPr>
        <w:t xml:space="preserve"> </w:t>
      </w:r>
      <w:r>
        <w:t>Studies. (November 2024 - Present)</w:t>
      </w:r>
    </w:p>
    <w:p w14:paraId="635EC2BD" w14:textId="618825D4" w:rsidR="00825C16" w:rsidRDefault="00825C16" w:rsidP="00825C16">
      <w:pPr>
        <w:pStyle w:val="BodyText"/>
        <w:spacing w:before="76"/>
        <w:ind w:right="905"/>
      </w:pPr>
      <w:r>
        <w:t>M</w:t>
      </w:r>
      <w:r w:rsidR="00D032B8">
        <w:t>e</w:t>
      </w:r>
      <w:r>
        <w:t>mber,</w:t>
      </w:r>
      <w:r w:rsidRPr="00C5308B">
        <w:t xml:space="preserve"> </w:t>
      </w:r>
      <w:r w:rsidRPr="0087703C">
        <w:t>European Energy</w:t>
      </w:r>
      <w:r w:rsidR="009333BE">
        <w:t xml:space="preserve"> </w:t>
      </w:r>
      <w:r w:rsidRPr="0087703C">
        <w:t>Working Group</w:t>
      </w:r>
      <w:r>
        <w:t xml:space="preserve">, </w:t>
      </w:r>
      <w:r w:rsidRPr="0087703C">
        <w:t xml:space="preserve">Center for European Policy Analysis </w:t>
      </w:r>
      <w:r>
        <w:t>(</w:t>
      </w:r>
      <w:r w:rsidRPr="0087703C">
        <w:t>CEPA</w:t>
      </w:r>
      <w:r>
        <w:t>)</w:t>
      </w:r>
    </w:p>
    <w:p w14:paraId="4561AAD8" w14:textId="77777777" w:rsidR="00825C16" w:rsidRDefault="00825C16" w:rsidP="00825C16">
      <w:pPr>
        <w:pStyle w:val="BodyText"/>
        <w:spacing w:before="76"/>
        <w:ind w:right="905"/>
      </w:pPr>
      <w:r>
        <w:t>Chair,</w:t>
      </w:r>
      <w:r>
        <w:rPr>
          <w:spacing w:val="-3"/>
        </w:rPr>
        <w:t xml:space="preserve"> </w:t>
      </w:r>
      <w:proofErr w:type="spellStart"/>
      <w:r>
        <w:t>Omeljan</w:t>
      </w:r>
      <w:proofErr w:type="spellEnd"/>
      <w:r>
        <w:rPr>
          <w:spacing w:val="-3"/>
        </w:rPr>
        <w:t xml:space="preserve"> </w:t>
      </w:r>
      <w:r>
        <w:t>Pritsak</w:t>
      </w:r>
      <w:r>
        <w:rPr>
          <w:spacing w:val="-5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Prize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Ukrainian</w:t>
      </w:r>
      <w:r>
        <w:rPr>
          <w:spacing w:val="-5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Slavic,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European and Eurasian Studies (2022-2024)</w:t>
      </w:r>
    </w:p>
    <w:p w14:paraId="4EE406AC" w14:textId="77777777" w:rsidR="00825C16" w:rsidRDefault="00825C16" w:rsidP="00825C16">
      <w:pPr>
        <w:pStyle w:val="BodyText"/>
        <w:ind w:left="0"/>
      </w:pPr>
    </w:p>
    <w:p w14:paraId="1CE0C509" w14:textId="77777777" w:rsidR="00825C16" w:rsidRDefault="00825C16" w:rsidP="00825C16">
      <w:pPr>
        <w:pStyle w:val="BodyText"/>
        <w:ind w:right="607"/>
      </w:pPr>
      <w:r>
        <w:t xml:space="preserve">Coordinator (“Sprecher”), Study Group on “Energy Materiality: Infrastructure, Spatiality and Power, Hanse </w:t>
      </w:r>
      <w:proofErr w:type="spellStart"/>
      <w:r>
        <w:t>Wissentschatslkolleg</w:t>
      </w:r>
      <w:proofErr w:type="spellEnd"/>
      <w:r>
        <w:t xml:space="preserve"> (HWK), Germany.</w:t>
      </w:r>
      <w:r>
        <w:rPr>
          <w:spacing w:val="40"/>
        </w:rPr>
        <w:t xml:space="preserve"> </w:t>
      </w:r>
      <w:r>
        <w:t>Core members of the group included geographers, political scientists, sociologists of infrastructure, and environmental scientists from the</w:t>
      </w:r>
      <w:r>
        <w:rPr>
          <w:spacing w:val="-3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t>Germany,</w:t>
      </w:r>
      <w:r>
        <w:rPr>
          <w:spacing w:val="-3"/>
        </w:rPr>
        <w:t xml:space="preserve"> </w:t>
      </w:r>
      <w:r>
        <w:t>Sweden,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Finland.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proofErr w:type="spellStart"/>
      <w:r>
        <w:t>mets</w:t>
      </w:r>
      <w:proofErr w:type="spellEnd"/>
      <w:r>
        <w:rPr>
          <w:spacing w:val="-4"/>
        </w:rPr>
        <w:t xml:space="preserve"> </w:t>
      </w:r>
      <w:r>
        <w:t>twice-yearly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actes</w:t>
      </w:r>
      <w:proofErr w:type="spellEnd"/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broader activities including conferences and a publications program (2018-2023).</w:t>
      </w:r>
    </w:p>
    <w:p w14:paraId="75F3A7DC" w14:textId="77777777" w:rsidR="00825C16" w:rsidRDefault="00825C16" w:rsidP="00825C16">
      <w:pPr>
        <w:pStyle w:val="BodyText"/>
        <w:ind w:left="0"/>
      </w:pPr>
    </w:p>
    <w:p w14:paraId="1F7B889A" w14:textId="77777777" w:rsidR="00825C16" w:rsidRDefault="00825C16" w:rsidP="00825C16">
      <w:pPr>
        <w:pStyle w:val="BodyText"/>
        <w:ind w:right="905"/>
      </w:pPr>
      <w:r>
        <w:t>Organizer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Facilitator,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Conversations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Eurasian</w:t>
      </w:r>
      <w:r>
        <w:rPr>
          <w:spacing w:val="-5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Politics, Davis Center for Russian and Eurasian Studies, Harvard University. (Fall 2019).</w:t>
      </w:r>
    </w:p>
    <w:p w14:paraId="61344227" w14:textId="77777777" w:rsidR="00825C16" w:rsidRDefault="00825C16" w:rsidP="00825C16">
      <w:pPr>
        <w:pStyle w:val="BodyText"/>
        <w:ind w:left="0"/>
      </w:pPr>
    </w:p>
    <w:p w14:paraId="2CDAB394" w14:textId="77777777" w:rsidR="00825C16" w:rsidRDefault="00825C16" w:rsidP="00825C16">
      <w:pPr>
        <w:pStyle w:val="BodyText"/>
      </w:pPr>
      <w:r>
        <w:t>Organizer,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Economy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Post-Soviet</w:t>
      </w:r>
      <w:r>
        <w:rPr>
          <w:spacing w:val="-4"/>
        </w:rPr>
        <w:t xml:space="preserve"> </w:t>
      </w:r>
      <w:r>
        <w:t>Energy,”</w:t>
      </w:r>
      <w:r>
        <w:rPr>
          <w:spacing w:val="-4"/>
        </w:rPr>
        <w:t xml:space="preserve"> </w:t>
      </w:r>
      <w:r>
        <w:t>Hanse Wissenschaftskolleg (HKW), Delmenhorst, Germany (June 2017).</w:t>
      </w:r>
    </w:p>
    <w:p w14:paraId="3AA95451" w14:textId="77777777" w:rsidR="009333BE" w:rsidRDefault="009333BE" w:rsidP="00825C16">
      <w:pPr>
        <w:pStyle w:val="BodyText"/>
        <w:ind w:right="905"/>
      </w:pPr>
    </w:p>
    <w:p w14:paraId="62DE8B58" w14:textId="0D8EB038" w:rsidR="009333BE" w:rsidRPr="00D032B8" w:rsidRDefault="009333BE" w:rsidP="00D032B8">
      <w:pPr>
        <w:pStyle w:val="Heading3"/>
      </w:pPr>
      <w:r>
        <w:t>International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Assessment</w:t>
      </w:r>
    </w:p>
    <w:p w14:paraId="0E949C71" w14:textId="77777777" w:rsidR="009333BE" w:rsidRDefault="009333BE" w:rsidP="009333BE">
      <w:pPr>
        <w:pStyle w:val="BodyText"/>
      </w:pPr>
      <w:r>
        <w:t>Member,</w:t>
      </w:r>
      <w:r>
        <w:rPr>
          <w:spacing w:val="80"/>
        </w:rPr>
        <w:t xml:space="preserve"> </w:t>
      </w:r>
      <w:r>
        <w:t>DFG</w:t>
      </w:r>
      <w:r>
        <w:rPr>
          <w:spacing w:val="80"/>
        </w:rPr>
        <w:t xml:space="preserve"> </w:t>
      </w:r>
      <w:r>
        <w:t>(German</w:t>
      </w:r>
      <w:r>
        <w:rPr>
          <w:spacing w:val="80"/>
        </w:rPr>
        <w:t xml:space="preserve"> </w:t>
      </w:r>
      <w:r>
        <w:t>Research</w:t>
      </w:r>
      <w:r>
        <w:rPr>
          <w:spacing w:val="80"/>
        </w:rPr>
        <w:t xml:space="preserve"> </w:t>
      </w:r>
      <w:r>
        <w:t>Foundation)</w:t>
      </w:r>
      <w:r>
        <w:rPr>
          <w:spacing w:val="80"/>
        </w:rPr>
        <w:t xml:space="preserve"> </w:t>
      </w:r>
      <w:r>
        <w:t>Advisory</w:t>
      </w:r>
      <w:r>
        <w:rPr>
          <w:spacing w:val="80"/>
        </w:rPr>
        <w:t xml:space="preserve"> </w:t>
      </w:r>
      <w:r>
        <w:t>Group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proofErr w:type="spellStart"/>
      <w:r>
        <w:t>Forschugsgruppe</w:t>
      </w:r>
      <w:proofErr w:type="spellEnd"/>
      <w:r>
        <w:rPr>
          <w:spacing w:val="80"/>
        </w:rPr>
        <w:t xml:space="preserve"> </w:t>
      </w:r>
      <w:r>
        <w:t xml:space="preserve">Full Application, </w:t>
      </w:r>
      <w:proofErr w:type="spellStart"/>
      <w:r>
        <w:t>Forschungsgruppe</w:t>
      </w:r>
      <w:proofErr w:type="spellEnd"/>
      <w:r>
        <w:t xml:space="preserve"> “</w:t>
      </w:r>
      <w:proofErr w:type="spellStart"/>
      <w:r>
        <w:t>Energien</w:t>
      </w:r>
      <w:proofErr w:type="spellEnd"/>
      <w:r>
        <w:t xml:space="preserve"> der </w:t>
      </w:r>
      <w:proofErr w:type="spellStart"/>
      <w:r>
        <w:t>Vernetzung</w:t>
      </w:r>
      <w:proofErr w:type="spellEnd"/>
      <w:r>
        <w:t>.” (2025)</w:t>
      </w:r>
    </w:p>
    <w:p w14:paraId="76425CFC" w14:textId="77777777" w:rsidR="009333BE" w:rsidRDefault="009333BE" w:rsidP="009333BE">
      <w:pPr>
        <w:pStyle w:val="BodyText"/>
        <w:spacing w:before="5"/>
        <w:ind w:left="0"/>
      </w:pPr>
    </w:p>
    <w:p w14:paraId="6AF629C1" w14:textId="77777777" w:rsidR="009333BE" w:rsidRDefault="009333BE" w:rsidP="009333BE">
      <w:pPr>
        <w:pStyle w:val="Heading3"/>
        <w:jc w:val="both"/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Committees/Expert</w:t>
      </w:r>
      <w:r>
        <w:rPr>
          <w:spacing w:val="-2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Fellowships</w:t>
      </w:r>
    </w:p>
    <w:p w14:paraId="00ACB4D9" w14:textId="77777777" w:rsidR="009333BE" w:rsidRDefault="009333BE" w:rsidP="009333BE">
      <w:pPr>
        <w:pStyle w:val="BodyText"/>
        <w:jc w:val="both"/>
      </w:pPr>
      <w:r>
        <w:rPr>
          <w:u w:val="single"/>
        </w:rPr>
        <w:t>North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America</w:t>
      </w:r>
    </w:p>
    <w:p w14:paraId="7CA29350" w14:textId="77777777" w:rsidR="009333BE" w:rsidRDefault="009333BE" w:rsidP="009333BE">
      <w:pPr>
        <w:pStyle w:val="BodyText"/>
        <w:ind w:right="711"/>
        <w:jc w:val="both"/>
      </w:pPr>
      <w:r>
        <w:t xml:space="preserve">American Councils for International Education, Fulbright Scholar Program, National Science Foundation (NSF), Canadian Social Science &amp; Humanities Council, International Research and Exchanges Board, National Security Education Program (NSEP), </w:t>
      </w:r>
      <w:proofErr w:type="spellStart"/>
      <w:r>
        <w:t>Schevchenko</w:t>
      </w:r>
      <w:proofErr w:type="spellEnd"/>
      <w:r>
        <w:t xml:space="preserve"> Scientific Society</w:t>
      </w:r>
    </w:p>
    <w:p w14:paraId="03FA63E5" w14:textId="77777777" w:rsidR="009333BE" w:rsidRDefault="009333BE" w:rsidP="009333BE">
      <w:pPr>
        <w:pStyle w:val="BodyText"/>
        <w:spacing w:before="275"/>
        <w:jc w:val="both"/>
      </w:pPr>
      <w:r>
        <w:rPr>
          <w:u w:val="single"/>
        </w:rPr>
        <w:t>Western</w:t>
      </w:r>
      <w:r>
        <w:rPr>
          <w:spacing w:val="-3"/>
          <w:u w:val="single"/>
        </w:rPr>
        <w:t xml:space="preserve"> </w:t>
      </w:r>
      <w:r>
        <w:rPr>
          <w:u w:val="single"/>
        </w:rPr>
        <w:t>Europe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Horizon</w:t>
      </w:r>
      <w:r>
        <w:rPr>
          <w:spacing w:val="-1"/>
          <w:u w:val="single"/>
        </w:rPr>
        <w:t xml:space="preserve"> </w:t>
      </w:r>
      <w:r>
        <w:rPr>
          <w:u w:val="single"/>
        </w:rPr>
        <w:t>Europe</w:t>
      </w:r>
      <w:r>
        <w:rPr>
          <w:spacing w:val="-2"/>
          <w:u w:val="single"/>
        </w:rPr>
        <w:t xml:space="preserve"> </w:t>
      </w:r>
      <w:r>
        <w:rPr>
          <w:u w:val="single"/>
        </w:rPr>
        <w:t>Associated</w:t>
      </w:r>
      <w:r>
        <w:rPr>
          <w:spacing w:val="-2"/>
          <w:u w:val="single"/>
        </w:rPr>
        <w:t xml:space="preserve"> States</w:t>
      </w:r>
    </w:p>
    <w:p w14:paraId="37D70290" w14:textId="77777777" w:rsidR="009333BE" w:rsidRDefault="009333BE" w:rsidP="009333BE">
      <w:pPr>
        <w:pStyle w:val="BodyText"/>
        <w:ind w:right="712"/>
        <w:jc w:val="both"/>
      </w:pPr>
      <w:r>
        <w:t>Swiss National Science Foundation (SNSF), Irish Research Council for Humanities and Social Sciences (IRCHSS), Volkswagen Foundation (Germany), Alexander von Humboldt Foundation (Germany),</w:t>
      </w:r>
      <w:r>
        <w:rPr>
          <w:spacing w:val="-15"/>
        </w:rPr>
        <w:t xml:space="preserve"> </w:t>
      </w:r>
      <w:r>
        <w:t>Norwegian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Council,</w:t>
      </w:r>
      <w:r>
        <w:rPr>
          <w:spacing w:val="-15"/>
        </w:rPr>
        <w:t xml:space="preserve"> </w:t>
      </w:r>
      <w:r>
        <w:t>European</w:t>
      </w:r>
      <w:r>
        <w:rPr>
          <w:spacing w:val="-15"/>
        </w:rPr>
        <w:t xml:space="preserve"> </w:t>
      </w:r>
      <w:r>
        <w:t>Consortium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Institutes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Advanced</w:t>
      </w:r>
      <w:r>
        <w:rPr>
          <w:spacing w:val="-15"/>
        </w:rPr>
        <w:t xml:space="preserve"> </w:t>
      </w:r>
      <w:r>
        <w:t>Studies, French Institutes for Advanced Study, Research Institute for Sustainability/Helmholtz- Gesellschaft, Germany) Israel Science Foundation</w:t>
      </w:r>
    </w:p>
    <w:p w14:paraId="4E8A14E5" w14:textId="77777777" w:rsidR="009333BE" w:rsidRDefault="009333BE" w:rsidP="009333BE">
      <w:pPr>
        <w:pStyle w:val="BodyText"/>
        <w:ind w:left="0"/>
      </w:pPr>
    </w:p>
    <w:p w14:paraId="22507314" w14:textId="77777777" w:rsidR="009333BE" w:rsidRDefault="009333BE" w:rsidP="009333BE">
      <w:pPr>
        <w:pStyle w:val="Heading3"/>
        <w:jc w:val="both"/>
      </w:pPr>
      <w:r>
        <w:t>Peer</w:t>
      </w:r>
      <w:r>
        <w:rPr>
          <w:spacing w:val="-2"/>
        </w:rPr>
        <w:t xml:space="preserve"> </w:t>
      </w:r>
      <w:r>
        <w:t>Reviewer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Journals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Publishers</w:t>
      </w:r>
    </w:p>
    <w:p w14:paraId="035B9099" w14:textId="77777777" w:rsidR="009333BE" w:rsidRDefault="009333BE" w:rsidP="009333BE">
      <w:pPr>
        <w:pStyle w:val="BodyText"/>
        <w:ind w:left="0"/>
        <w:rPr>
          <w:b/>
          <w:i/>
        </w:rPr>
      </w:pPr>
    </w:p>
    <w:p w14:paraId="6AC6F840" w14:textId="659C0C6C" w:rsidR="009333BE" w:rsidRDefault="009333BE" w:rsidP="009333BE">
      <w:pPr>
        <w:ind w:left="207" w:right="743"/>
        <w:rPr>
          <w:i/>
          <w:sz w:val="24"/>
        </w:rPr>
      </w:pPr>
      <w:r>
        <w:rPr>
          <w:sz w:val="24"/>
        </w:rPr>
        <w:t>Manuscript Referee/Commentator, Journals</w:t>
      </w:r>
      <w:r>
        <w:rPr>
          <w:i/>
          <w:sz w:val="24"/>
        </w:rPr>
        <w:t>: International Studies Quarterly, Review of International Political Economy, Europe-Asia Studies, Journal of Contemporary European Research,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Post-Communism,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Democratizatsia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Geopolitics,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Beck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Papers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 Russian and Eastern European Studies, Slavic Review,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Europe-Asia Studies, Journal of Baltic </w:t>
      </w:r>
      <w:proofErr w:type="spellStart"/>
      <w:r>
        <w:rPr>
          <w:i/>
          <w:sz w:val="24"/>
        </w:rPr>
        <w:t>tudies</w:t>
      </w:r>
      <w:proofErr w:type="spellEnd"/>
      <w:r>
        <w:rPr>
          <w:i/>
          <w:sz w:val="24"/>
        </w:rPr>
        <w:t>, Studies in Comparative International Development</w:t>
      </w:r>
      <w:r>
        <w:rPr>
          <w:i/>
          <w:color w:val="313664"/>
          <w:sz w:val="24"/>
        </w:rPr>
        <w:t xml:space="preserve">, Millennium, </w:t>
      </w:r>
      <w:r>
        <w:rPr>
          <w:i/>
          <w:sz w:val="24"/>
        </w:rPr>
        <w:t>Energy Policy, World Development, Regions and Cohesion</w:t>
      </w:r>
    </w:p>
    <w:p w14:paraId="6E2E91B4" w14:textId="77777777" w:rsidR="009333BE" w:rsidRDefault="009333BE" w:rsidP="009333BE">
      <w:pPr>
        <w:pStyle w:val="BodyText"/>
        <w:ind w:left="0"/>
        <w:rPr>
          <w:i/>
        </w:rPr>
      </w:pPr>
    </w:p>
    <w:p w14:paraId="2047ECC0" w14:textId="1A120443" w:rsidR="00342697" w:rsidRDefault="009333BE" w:rsidP="00095AEA">
      <w:pPr>
        <w:pStyle w:val="BodyText"/>
        <w:ind w:right="743"/>
      </w:pPr>
      <w:r>
        <w:t>Manuscript Referee/Commentator, Books: Cambridge University Press. Central European University</w:t>
      </w:r>
      <w:r>
        <w:rPr>
          <w:spacing w:val="-3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Columbia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Press,</w:t>
      </w:r>
      <w:r>
        <w:rPr>
          <w:spacing w:val="40"/>
        </w:rPr>
        <w:t xml:space="preserve"> </w:t>
      </w:r>
      <w:r>
        <w:t>Ibidem</w:t>
      </w:r>
      <w:r>
        <w:rPr>
          <w:spacing w:val="-3"/>
        </w:rPr>
        <w:t xml:space="preserve"> </w:t>
      </w:r>
      <w:r>
        <w:t>Verlag,</w:t>
      </w:r>
      <w:r>
        <w:rPr>
          <w:spacing w:val="-5"/>
        </w:rPr>
        <w:t xml:space="preserve"> </w:t>
      </w:r>
      <w:r>
        <w:t>Ashgate,</w:t>
      </w:r>
      <w:r>
        <w:rPr>
          <w:spacing w:val="-3"/>
        </w:rPr>
        <w:t xml:space="preserve"> </w:t>
      </w:r>
      <w:r>
        <w:t>Lynne</w:t>
      </w:r>
      <w:r>
        <w:rPr>
          <w:spacing w:val="-3"/>
        </w:rPr>
        <w:t xml:space="preserve"> </w:t>
      </w:r>
      <w:r>
        <w:t>Rienner,</w:t>
      </w:r>
      <w:r>
        <w:rPr>
          <w:spacing w:val="-3"/>
        </w:rPr>
        <w:t xml:space="preserve"> </w:t>
      </w:r>
      <w:r>
        <w:t>Rowman &amp; Littlefield, Freedom House (</w:t>
      </w:r>
      <w:r>
        <w:rPr>
          <w:i/>
        </w:rPr>
        <w:t>Nations in Transit)</w:t>
      </w:r>
      <w:r>
        <w:t>, Palgrave McMillan.</w:t>
      </w:r>
    </w:p>
    <w:sectPr w:rsidR="00342697" w:rsidSect="00A9038C">
      <w:pgSz w:w="11910" w:h="16840"/>
      <w:pgMar w:top="1280" w:right="425" w:bottom="1600" w:left="1133" w:header="0" w:footer="1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D581" w14:textId="77777777" w:rsidR="00824255" w:rsidRDefault="00824255">
      <w:r>
        <w:separator/>
      </w:r>
    </w:p>
  </w:endnote>
  <w:endnote w:type="continuationSeparator" w:id="0">
    <w:p w14:paraId="6167FA2E" w14:textId="77777777" w:rsidR="00824255" w:rsidRDefault="0082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ECC1" w14:textId="77777777" w:rsidR="00342697" w:rsidRDefault="00E425C3">
    <w:pPr>
      <w:pStyle w:val="BodyText"/>
      <w:spacing w:line="14" w:lineRule="auto"/>
      <w:ind w:left="0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2047ECC2" wp14:editId="2047ECC3">
              <wp:simplePos x="0" y="0"/>
              <wp:positionH relativeFrom="page">
                <wp:posOffset>6539483</wp:posOffset>
              </wp:positionH>
              <wp:positionV relativeFrom="page">
                <wp:posOffset>9612693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7ECC4" w14:textId="77777777" w:rsidR="00342697" w:rsidRDefault="00E425C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7EC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56.9pt;width:12.6pt;height:13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AbnMLPfAAAA&#10;DwEAAA8AAABkcnMvZG93bnJldi54bWxMT0FOwzAQvCPxB2uRuFG7rVLREKeqEJyQEGk4cHSSbWI1&#10;XofYbcPv2ZzgNrMzmp3JdpPrxQXHYD1pWC4UCKTaN5ZaDZ/l68MjiBANNab3hBp+MMAuv73JTNr4&#10;KxV4OcRWcAiF1GjoYhxSKUPdoTNh4Qck1o5+dCYyHVvZjObK4a6XK6U20hlL/KEzAz53WJ8OZ6dh&#10;/0XFi/1+rz6KY2HLcqvobXPS+v5u2j+BiDjFPzPM9bk65Nyp8mdqguiZq9WWu0dGyXLNaPaoJOGB&#10;1XxbsyrzTP7fkf8CAAD//wMAUEsBAi0AFAAGAAgAAAAhALaDOJL+AAAA4QEAABMAAAAAAAAAAAAA&#10;AAAAAAAAAFtDb250ZW50X1R5cGVzXS54bWxQSwECLQAUAAYACAAAACEAOP0h/9YAAACUAQAACwAA&#10;AAAAAAAAAAAAAAAvAQAAX3JlbHMvLnJlbHNQSwECLQAUAAYACAAAACEA3LGgVpIBAAAaAwAADgAA&#10;AAAAAAAAAAAAAAAuAgAAZHJzL2Uyb0RvYy54bWxQSwECLQAUAAYACAAAACEABucws98AAAAPAQAA&#10;DwAAAAAAAAAAAAAAAADsAwAAZHJzL2Rvd25yZXYueG1sUEsFBgAAAAAEAAQA8wAAAPgEAAAAAA==&#10;" filled="f" stroked="f">
              <v:textbox inset="0,0,0,0">
                <w:txbxContent>
                  <w:p w14:paraId="2047ECC4" w14:textId="77777777" w:rsidR="00342697" w:rsidRDefault="00E425C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9CB6" w14:textId="77777777" w:rsidR="00824255" w:rsidRDefault="00824255">
      <w:r>
        <w:separator/>
      </w:r>
    </w:p>
  </w:footnote>
  <w:footnote w:type="continuationSeparator" w:id="0">
    <w:p w14:paraId="060E88DD" w14:textId="77777777" w:rsidR="00824255" w:rsidRDefault="0082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97"/>
    <w:rsid w:val="000500C7"/>
    <w:rsid w:val="00095AEA"/>
    <w:rsid w:val="0011202F"/>
    <w:rsid w:val="00132D00"/>
    <w:rsid w:val="001374CD"/>
    <w:rsid w:val="001C17AC"/>
    <w:rsid w:val="00201476"/>
    <w:rsid w:val="002B057E"/>
    <w:rsid w:val="002B6290"/>
    <w:rsid w:val="00342697"/>
    <w:rsid w:val="003E4D00"/>
    <w:rsid w:val="004602CD"/>
    <w:rsid w:val="004A2919"/>
    <w:rsid w:val="004F0A24"/>
    <w:rsid w:val="00515569"/>
    <w:rsid w:val="00545F09"/>
    <w:rsid w:val="005A1B95"/>
    <w:rsid w:val="005D14B7"/>
    <w:rsid w:val="005E6FFD"/>
    <w:rsid w:val="006242B1"/>
    <w:rsid w:val="00633B6A"/>
    <w:rsid w:val="00655088"/>
    <w:rsid w:val="006948B9"/>
    <w:rsid w:val="00707B3B"/>
    <w:rsid w:val="00780EFD"/>
    <w:rsid w:val="007F16E7"/>
    <w:rsid w:val="00824255"/>
    <w:rsid w:val="00825C16"/>
    <w:rsid w:val="0084753C"/>
    <w:rsid w:val="008501E1"/>
    <w:rsid w:val="008F3B94"/>
    <w:rsid w:val="00910055"/>
    <w:rsid w:val="009333BE"/>
    <w:rsid w:val="00947788"/>
    <w:rsid w:val="009C3CC1"/>
    <w:rsid w:val="009D1A43"/>
    <w:rsid w:val="009E72CE"/>
    <w:rsid w:val="00A00882"/>
    <w:rsid w:val="00A666E4"/>
    <w:rsid w:val="00A9038C"/>
    <w:rsid w:val="00BC0731"/>
    <w:rsid w:val="00BC3183"/>
    <w:rsid w:val="00BD5AA9"/>
    <w:rsid w:val="00C16395"/>
    <w:rsid w:val="00C5308B"/>
    <w:rsid w:val="00D032B8"/>
    <w:rsid w:val="00D4154E"/>
    <w:rsid w:val="00DB3286"/>
    <w:rsid w:val="00DE00E5"/>
    <w:rsid w:val="00E425C3"/>
    <w:rsid w:val="00E5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."/>
  <w:listSeparator w:val=","/>
  <w14:docId w14:val="2047EBF7"/>
  <w15:docId w15:val="{E1154C96-66BA-4F2A-A914-1D0C96B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6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2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20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207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E72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E72C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72C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501E1"/>
    <w:rPr>
      <w:color w:val="0000FF"/>
      <w:u w:val="single"/>
    </w:rPr>
  </w:style>
  <w:style w:type="paragraph" w:customStyle="1" w:styleId="output1a">
    <w:name w:val="*output1a"/>
    <w:uiPriority w:val="99"/>
    <w:rsid w:val="008501E1"/>
    <w:pPr>
      <w:widowControl/>
      <w:adjustRightInd w:val="0"/>
      <w:ind w:left="720" w:hanging="360"/>
    </w:pPr>
    <w:rPr>
      <w:rFonts w:ascii="Arial" w:eastAsiaTheme="minorEastAsia" w:hAnsi="Arial" w:cs="Arial"/>
      <w:sz w:val="20"/>
      <w:szCs w:val="2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155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3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45149616/Soviet_Latin_American_Studies_from_the_Cuban_Revolution_to_New_Thinking_1961_1991" TargetMode="External"/><Relationship Id="rId13" Type="http://schemas.openxmlformats.org/officeDocument/2006/relationships/hyperlink" Target="https://www.zeitschrift-osteuropa.de/hefte/2004/9-10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lmaced@fas.harvard.edu" TargetMode="External"/><Relationship Id="rId12" Type="http://schemas.openxmlformats.org/officeDocument/2006/relationships/hyperlink" Target="https://utorontopress.com/9781487520229/politics-of-energy-dependency/" TargetMode="External"/><Relationship Id="rId17" Type="http://schemas.openxmlformats.org/officeDocument/2006/relationships/hyperlink" Target="https://fertilizerfocus.com/nov-dec-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iencedirect.com/science/article/pii/S2590332224006031" TargetMode="External"/><Relationship Id="rId1" Type="http://schemas.openxmlformats.org/officeDocument/2006/relationships/styles" Target="styles.xml"/><Relationship Id="rId6" Type="http://schemas.openxmlformats.org/officeDocument/2006/relationships/hyperlink" Target="mailto:balmacma@shu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fulcrum.org/concern/monographs/xs55mc63c" TargetMode="External"/><Relationship Id="rId10" Type="http://schemas.openxmlformats.org/officeDocument/2006/relationships/hyperlink" Target="https://ifa-sfa.org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cademia.edu/45149616/Soviet_Latin_American_Studies_from_the_Cuban_Revolution_to_New_Thinking_1961_1991" TargetMode="External"/><Relationship Id="rId14" Type="http://schemas.openxmlformats.org/officeDocument/2006/relationships/hyperlink" Target="https://www.amazon.com/Independent-Belarus-Domestic-Determinants-Implications/dp/09164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3765</Words>
  <Characters>21461</Characters>
  <Application>Microsoft Office Word</Application>
  <DocSecurity>0</DocSecurity>
  <Lines>178</Lines>
  <Paragraphs>50</Paragraphs>
  <ScaleCrop>false</ScaleCrop>
  <Company/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Margarita M Balmaceda</cp:lastModifiedBy>
  <cp:revision>2</cp:revision>
  <cp:lastPrinted>2025-09-22T13:19:00Z</cp:lastPrinted>
  <dcterms:created xsi:type="dcterms:W3CDTF">2025-12-18T10:33:00Z</dcterms:created>
  <dcterms:modified xsi:type="dcterms:W3CDTF">2025-12-18T10:33:00Z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2025-09-14T00:00:00Z</vt:filetime>
  </property>
  <property fmtid="{D5CDD505-2E9C-101B-9397-08002B2CF9AE}" pid="5" name="Producer">
    <vt:lpwstr>Adobe PDF Library 25.1.86</vt:lpwstr>
  </property>
  <property fmtid="{D5CDD505-2E9C-101B-9397-08002B2CF9AE}" pid="6" name="SourceModified">
    <vt:lpwstr/>
  </property>
</Properties>
</file>